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4E" w:rsidRDefault="0029374E" w:rsidP="00FB32FC">
      <w:pPr>
        <w:spacing w:before="1080"/>
        <w:jc w:val="center"/>
        <w:rPr>
          <w:rFonts w:ascii="Comic Sans MS" w:hAnsi="Comic Sans MS"/>
          <w:b/>
          <w:sz w:val="22"/>
          <w:szCs w:val="22"/>
        </w:rPr>
      </w:pPr>
      <w:r w:rsidRPr="00493470">
        <w:rPr>
          <w:rFonts w:ascii="Comic Sans MS" w:hAnsi="Comic Sans MS"/>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80645</wp:posOffset>
                </wp:positionV>
                <wp:extent cx="4457700" cy="1642745"/>
                <wp:effectExtent l="12700" t="19050" r="6350" b="508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7700" cy="1642745"/>
                        </a:xfrm>
                        <a:prstGeom prst="rect">
                          <a:avLst/>
                        </a:prstGeom>
                        <a:extLst>
                          <a:ext uri="{AF507438-7753-43E0-B8FC-AC1667EBCBE1}">
                            <a14:hiddenEffects xmlns:a14="http://schemas.microsoft.com/office/drawing/2010/main">
                              <a:effectLst/>
                            </a14:hiddenEffects>
                          </a:ext>
                        </a:extLst>
                      </wps:spPr>
                      <wps:txbx>
                        <w:txbxContent>
                          <w:p w:rsidR="0050014F" w:rsidRDefault="0050014F" w:rsidP="0050014F">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CONSEIL MUNICIPAL</w:t>
                            </w:r>
                          </w:p>
                          <w:p w:rsidR="0050014F" w:rsidRDefault="0050014F" w:rsidP="0050014F">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 xml:space="preserve">DU MERCREDI </w:t>
                            </w:r>
                            <w:r w:rsidR="009D6DC0">
                              <w:rPr>
                                <w:rFonts w:ascii="Arial Black" w:hAnsi="Arial Black"/>
                                <w:color w:val="000000"/>
                                <w:sz w:val="32"/>
                                <w:szCs w:val="32"/>
                                <w14:textOutline w14:w="9525" w14:cap="flat" w14:cmpd="sng" w14:algn="ctr">
                                  <w14:solidFill>
                                    <w14:srgbClr w14:val="000000"/>
                                  </w14:solidFill>
                                  <w14:prstDash w14:val="solid"/>
                                  <w14:round/>
                                </w14:textOutline>
                              </w:rPr>
                              <w:t xml:space="preserve">25 SEPTEMBRE </w:t>
                            </w:r>
                            <w:r w:rsidR="00AF30A0">
                              <w:rPr>
                                <w:rFonts w:ascii="Arial Black" w:hAnsi="Arial Black"/>
                                <w:color w:val="000000"/>
                                <w:sz w:val="32"/>
                                <w:szCs w:val="32"/>
                                <w14:textOutline w14:w="9525" w14:cap="flat" w14:cmpd="sng" w14:algn="ctr">
                                  <w14:solidFill>
                                    <w14:srgbClr w14:val="000000"/>
                                  </w14:solidFill>
                                  <w14:prstDash w14:val="solid"/>
                                  <w14:round/>
                                </w14:textOutline>
                              </w:rPr>
                              <w:t>2019</w:t>
                            </w:r>
                          </w:p>
                          <w:p w:rsidR="0050014F" w:rsidRDefault="00DD3C9E" w:rsidP="0050014F">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COMPTE RENDU</w:t>
                            </w: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53.1pt;margin-top:6.35pt;width:351pt;height:1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" filled="f" stroked="f">
                <o:lock v:ext="edit" shapetype="t"/>
                <v:textbox style="mso-fit-shape-to-text:t">
                  <w:txbxContent>
                    <w:p w:rsidR="0050014F" w:rsidRDefault="0050014F" w:rsidP="0050014F">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CONSEIL MUNICIPAL</w:t>
                      </w:r>
                    </w:p>
                    <w:p w:rsidR="0050014F" w:rsidRDefault="0050014F" w:rsidP="0050014F">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 xml:space="preserve">DU MERCREDI </w:t>
                      </w:r>
                      <w:r w:rsidR="009D6DC0">
                        <w:rPr>
                          <w:rFonts w:ascii="Arial Black" w:hAnsi="Arial Black"/>
                          <w:color w:val="000000"/>
                          <w:sz w:val="32"/>
                          <w:szCs w:val="32"/>
                          <w14:textOutline w14:w="9525" w14:cap="flat" w14:cmpd="sng" w14:algn="ctr">
                            <w14:solidFill>
                              <w14:srgbClr w14:val="000000"/>
                            </w14:solidFill>
                            <w14:prstDash w14:val="solid"/>
                            <w14:round/>
                          </w14:textOutline>
                        </w:rPr>
                        <w:t xml:space="preserve">25 SEPTEMBRE </w:t>
                      </w:r>
                      <w:r w:rsidR="00AF30A0">
                        <w:rPr>
                          <w:rFonts w:ascii="Arial Black" w:hAnsi="Arial Black"/>
                          <w:color w:val="000000"/>
                          <w:sz w:val="32"/>
                          <w:szCs w:val="32"/>
                          <w14:textOutline w14:w="9525" w14:cap="flat" w14:cmpd="sng" w14:algn="ctr">
                            <w14:solidFill>
                              <w14:srgbClr w14:val="000000"/>
                            </w14:solidFill>
                            <w14:prstDash w14:val="solid"/>
                            <w14:round/>
                          </w14:textOutline>
                        </w:rPr>
                        <w:t>2019</w:t>
                      </w:r>
                    </w:p>
                    <w:p w:rsidR="0050014F" w:rsidRDefault="00DD3C9E" w:rsidP="0050014F">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COMPTE RENDU</w:t>
                      </w:r>
                    </w:p>
                  </w:txbxContent>
                </v:textbox>
                <w10:wrap type="square" side="left"/>
              </v:shape>
            </w:pict>
          </mc:Fallback>
        </mc:AlternateContent>
      </w:r>
    </w:p>
    <w:p w:rsidR="009D6DC0" w:rsidRDefault="009D6DC0" w:rsidP="009D6DC0">
      <w:pPr>
        <w:suppressAutoHyphens/>
        <w:spacing w:line="100" w:lineRule="atLeast"/>
        <w:jc w:val="center"/>
        <w:rPr>
          <w:rFonts w:ascii="Constantia" w:eastAsia="Calibri" w:hAnsi="Constantia"/>
          <w:b/>
          <w:sz w:val="32"/>
          <w:szCs w:val="32"/>
          <w:lang w:eastAsia="ar-SA"/>
        </w:rPr>
      </w:pPr>
    </w:p>
    <w:p w:rsidR="009D6DC0" w:rsidRDefault="009D6DC0" w:rsidP="009D6DC0">
      <w:pPr>
        <w:suppressAutoHyphens/>
        <w:spacing w:line="100" w:lineRule="atLeast"/>
        <w:jc w:val="center"/>
        <w:rPr>
          <w:rFonts w:ascii="Constantia" w:eastAsia="Calibri" w:hAnsi="Constantia"/>
          <w:b/>
          <w:sz w:val="32"/>
          <w:szCs w:val="32"/>
          <w:lang w:eastAsia="ar-SA"/>
        </w:rPr>
      </w:pPr>
    </w:p>
    <w:p w:rsidR="009D6DC0" w:rsidRPr="009D6DC0" w:rsidRDefault="009D6DC0" w:rsidP="009D6DC0">
      <w:pPr>
        <w:suppressAutoHyphens/>
        <w:spacing w:line="100" w:lineRule="atLeast"/>
        <w:jc w:val="center"/>
        <w:rPr>
          <w:rFonts w:ascii="Constantia" w:eastAsia="Calibri" w:hAnsi="Constantia"/>
          <w:sz w:val="22"/>
          <w:szCs w:val="22"/>
          <w:lang w:eastAsia="ar-SA"/>
        </w:rPr>
      </w:pPr>
      <w:r w:rsidRPr="009D6DC0">
        <w:rPr>
          <w:rFonts w:ascii="Constantia" w:eastAsia="Calibri" w:hAnsi="Constantia"/>
          <w:b/>
          <w:sz w:val="32"/>
          <w:szCs w:val="32"/>
          <w:lang w:eastAsia="ar-SA"/>
        </w:rPr>
        <w:t>CONSEIL MUNICIPAL</w:t>
      </w:r>
    </w:p>
    <w:p w:rsidR="009D6DC0" w:rsidRPr="009D6DC0" w:rsidRDefault="009D6DC0" w:rsidP="009D6DC0">
      <w:pPr>
        <w:suppressAutoHyphens/>
        <w:spacing w:line="100" w:lineRule="atLeast"/>
        <w:jc w:val="center"/>
        <w:rPr>
          <w:rFonts w:ascii="Constantia" w:eastAsia="Calibri" w:hAnsi="Constantia"/>
          <w:sz w:val="28"/>
          <w:szCs w:val="28"/>
          <w:lang w:eastAsia="ar-SA"/>
        </w:rPr>
      </w:pPr>
      <w:r w:rsidRPr="009D6DC0">
        <w:rPr>
          <w:rFonts w:ascii="Constantia" w:eastAsia="Calibri" w:hAnsi="Constantia"/>
          <w:sz w:val="22"/>
          <w:szCs w:val="22"/>
          <w:lang w:eastAsia="ar-SA"/>
        </w:rPr>
        <w:t>_ _ _ _ _ _</w:t>
      </w:r>
    </w:p>
    <w:p w:rsidR="009D6DC0" w:rsidRPr="009D6DC0" w:rsidRDefault="009D6DC0" w:rsidP="009D6DC0">
      <w:pPr>
        <w:suppressAutoHyphens/>
        <w:spacing w:line="100" w:lineRule="atLeast"/>
        <w:jc w:val="center"/>
        <w:rPr>
          <w:rFonts w:ascii="Constantia" w:eastAsia="Calibri" w:hAnsi="Constantia"/>
          <w:sz w:val="22"/>
          <w:szCs w:val="22"/>
          <w:lang w:eastAsia="ar-SA"/>
        </w:rPr>
      </w:pPr>
      <w:r w:rsidRPr="009D6DC0">
        <w:rPr>
          <w:rFonts w:ascii="Constantia" w:eastAsia="Calibri" w:hAnsi="Constantia"/>
          <w:sz w:val="28"/>
          <w:szCs w:val="28"/>
          <w:lang w:eastAsia="ar-SA"/>
        </w:rPr>
        <w:t>Extrait du Registre des Délibérations</w:t>
      </w:r>
    </w:p>
    <w:p w:rsidR="009D6DC0" w:rsidRPr="009D6DC0" w:rsidRDefault="009D6DC0" w:rsidP="009D6DC0">
      <w:pPr>
        <w:suppressAutoHyphens/>
        <w:spacing w:line="100" w:lineRule="atLeast"/>
        <w:jc w:val="center"/>
        <w:rPr>
          <w:rFonts w:ascii="Constantia" w:eastAsia="Calibri" w:hAnsi="Constantia"/>
          <w:sz w:val="28"/>
          <w:szCs w:val="28"/>
          <w:lang w:eastAsia="ar-SA"/>
        </w:rPr>
      </w:pPr>
      <w:r w:rsidRPr="009D6DC0">
        <w:rPr>
          <w:rFonts w:ascii="Constantia" w:eastAsia="Calibri" w:hAnsi="Constantia"/>
          <w:sz w:val="22"/>
          <w:szCs w:val="22"/>
          <w:lang w:eastAsia="ar-SA"/>
        </w:rPr>
        <w:t>_ _ _ _ _ _</w:t>
      </w:r>
    </w:p>
    <w:p w:rsidR="009D6DC0" w:rsidRPr="009D6DC0" w:rsidRDefault="009D6DC0" w:rsidP="009D6DC0">
      <w:pPr>
        <w:suppressAutoHyphens/>
        <w:spacing w:line="100" w:lineRule="atLeast"/>
        <w:jc w:val="center"/>
        <w:rPr>
          <w:rFonts w:ascii="Constantia" w:eastAsia="Calibri" w:hAnsi="Constantia"/>
          <w:sz w:val="22"/>
          <w:szCs w:val="22"/>
          <w:lang w:eastAsia="ar-SA"/>
        </w:rPr>
      </w:pPr>
      <w:r w:rsidRPr="009D6DC0">
        <w:rPr>
          <w:rFonts w:ascii="Constantia" w:eastAsia="Calibri" w:hAnsi="Constantia"/>
          <w:sz w:val="28"/>
          <w:szCs w:val="28"/>
          <w:lang w:eastAsia="ar-SA"/>
        </w:rPr>
        <w:t>Séance du 25 septembre 2019</w:t>
      </w:r>
    </w:p>
    <w:p w:rsidR="009D6DC0" w:rsidRPr="009D6DC0" w:rsidRDefault="009D6DC0" w:rsidP="009D6DC0">
      <w:pPr>
        <w:suppressAutoHyphens/>
        <w:spacing w:line="100" w:lineRule="atLeast"/>
        <w:jc w:val="center"/>
        <w:rPr>
          <w:rFonts w:ascii="Constantia" w:eastAsia="Calibri" w:hAnsi="Constantia"/>
          <w:sz w:val="22"/>
          <w:szCs w:val="22"/>
          <w:lang w:eastAsia="ar-SA"/>
        </w:rPr>
      </w:pPr>
      <w:r w:rsidRPr="009D6DC0">
        <w:rPr>
          <w:rFonts w:ascii="Constantia" w:eastAsia="Calibri" w:hAnsi="Constantia"/>
          <w:sz w:val="22"/>
          <w:szCs w:val="22"/>
          <w:lang w:eastAsia="ar-SA"/>
        </w:rPr>
        <w:t>Convocation du 19 septembre 2019</w:t>
      </w:r>
    </w:p>
    <w:p w:rsidR="009D6DC0" w:rsidRPr="009D6DC0" w:rsidRDefault="009D6DC0" w:rsidP="009D6DC0">
      <w:pPr>
        <w:suppressAutoHyphens/>
        <w:spacing w:line="100" w:lineRule="atLeast"/>
        <w:jc w:val="center"/>
        <w:rPr>
          <w:rFonts w:ascii="Comic Sans MS" w:eastAsia="Calibri" w:hAnsi="Comic Sans MS"/>
          <w:sz w:val="22"/>
          <w:szCs w:val="22"/>
          <w:lang w:eastAsia="ar-SA"/>
        </w:rPr>
      </w:pPr>
      <w:r w:rsidRPr="009D6DC0">
        <w:rPr>
          <w:rFonts w:ascii="Constantia" w:eastAsia="Calibri" w:hAnsi="Constantia"/>
          <w:sz w:val="22"/>
          <w:szCs w:val="22"/>
          <w:lang w:eastAsia="ar-SA"/>
        </w:rPr>
        <w:t xml:space="preserve">_ _ _ _ _ </w:t>
      </w:r>
    </w:p>
    <w:p w:rsidR="009D6DC0" w:rsidRPr="009D6DC0" w:rsidRDefault="009D6DC0" w:rsidP="009D6DC0">
      <w:pPr>
        <w:suppressAutoHyphens/>
        <w:spacing w:line="100" w:lineRule="atLeast"/>
        <w:rPr>
          <w:rFonts w:ascii="Comic Sans MS" w:eastAsia="Calibri" w:hAnsi="Comic Sans MS"/>
          <w:sz w:val="22"/>
          <w:szCs w:val="22"/>
          <w:lang w:eastAsia="ar-SA"/>
        </w:rPr>
      </w:pPr>
    </w:p>
    <w:tbl>
      <w:tblPr>
        <w:tblW w:w="0" w:type="auto"/>
        <w:tblInd w:w="-1059" w:type="dxa"/>
        <w:tblLayout w:type="fixed"/>
        <w:tblCellMar>
          <w:left w:w="70" w:type="dxa"/>
          <w:right w:w="70" w:type="dxa"/>
        </w:tblCellMar>
        <w:tblLook w:val="0000" w:firstRow="0" w:lastRow="0" w:firstColumn="0" w:lastColumn="0" w:noHBand="0" w:noVBand="0"/>
      </w:tblPr>
      <w:tblGrid>
        <w:gridCol w:w="3546"/>
        <w:gridCol w:w="7658"/>
      </w:tblGrid>
      <w:tr w:rsidR="009D6DC0" w:rsidRPr="009D6DC0" w:rsidTr="0074546F">
        <w:trPr>
          <w:trHeight w:val="4100"/>
        </w:trPr>
        <w:tc>
          <w:tcPr>
            <w:tcW w:w="3546" w:type="dxa"/>
            <w:shd w:val="clear" w:color="auto" w:fill="auto"/>
          </w:tcPr>
          <w:p w:rsidR="009D6DC0" w:rsidRPr="009D6DC0" w:rsidRDefault="009D6DC0" w:rsidP="009D6DC0">
            <w:pPr>
              <w:suppressAutoHyphens/>
              <w:spacing w:line="100" w:lineRule="atLeast"/>
              <w:jc w:val="both"/>
              <w:rPr>
                <w:rFonts w:eastAsia="Calibri"/>
                <w:sz w:val="18"/>
                <w:szCs w:val="18"/>
                <w:lang w:eastAsia="ar-SA"/>
              </w:rPr>
            </w:pPr>
            <w:r w:rsidRPr="009D6DC0">
              <w:rPr>
                <w:rFonts w:eastAsia="Calibri"/>
                <w:sz w:val="18"/>
                <w:szCs w:val="18"/>
                <w:u w:val="single"/>
                <w:lang w:eastAsia="ar-SA"/>
              </w:rPr>
              <w:t>Date d’Affichage</w:t>
            </w:r>
            <w:r w:rsidRPr="009D6DC0">
              <w:rPr>
                <w:rFonts w:eastAsia="Calibri"/>
                <w:sz w:val="18"/>
                <w:szCs w:val="18"/>
                <w:lang w:eastAsia="ar-SA"/>
              </w:rPr>
              <w:t xml:space="preserve"> : </w:t>
            </w:r>
          </w:p>
          <w:p w:rsidR="009D6DC0" w:rsidRPr="009D6DC0" w:rsidRDefault="009D6DC0" w:rsidP="009D6DC0">
            <w:pPr>
              <w:suppressAutoHyphens/>
              <w:spacing w:before="120" w:line="100" w:lineRule="atLeast"/>
              <w:rPr>
                <w:rFonts w:eastAsia="Calibri"/>
                <w:sz w:val="18"/>
                <w:szCs w:val="18"/>
                <w:lang w:eastAsia="ar-SA"/>
              </w:rPr>
            </w:pPr>
            <w:r w:rsidRPr="009D6DC0">
              <w:rPr>
                <w:rFonts w:eastAsia="Calibri"/>
                <w:sz w:val="18"/>
                <w:szCs w:val="18"/>
                <w:lang w:eastAsia="ar-SA"/>
              </w:rPr>
              <w:t>26 septembre 2019</w:t>
            </w:r>
          </w:p>
          <w:p w:rsidR="009D6DC0" w:rsidRPr="009D6DC0" w:rsidRDefault="009D6DC0" w:rsidP="009D6DC0">
            <w:pPr>
              <w:suppressAutoHyphens/>
              <w:spacing w:line="100" w:lineRule="atLeast"/>
              <w:rPr>
                <w:rFonts w:eastAsia="Calibri"/>
                <w:sz w:val="18"/>
                <w:szCs w:val="18"/>
                <w:lang w:eastAsia="ar-SA"/>
              </w:rPr>
            </w:pPr>
          </w:p>
          <w:p w:rsidR="009D6DC0" w:rsidRPr="009D6DC0" w:rsidRDefault="009D6DC0" w:rsidP="009D6DC0">
            <w:pPr>
              <w:suppressAutoHyphens/>
              <w:spacing w:before="120" w:line="100" w:lineRule="atLeast"/>
              <w:rPr>
                <w:rFonts w:eastAsia="Calibri"/>
                <w:sz w:val="18"/>
                <w:szCs w:val="18"/>
                <w:lang w:eastAsia="ar-SA"/>
              </w:rPr>
            </w:pPr>
            <w:proofErr w:type="spellStart"/>
            <w:r w:rsidRPr="009D6DC0">
              <w:rPr>
                <w:rFonts w:eastAsia="Calibri"/>
                <w:sz w:val="18"/>
                <w:szCs w:val="18"/>
                <w:lang w:eastAsia="ar-SA"/>
              </w:rPr>
              <w:t>Nbre</w:t>
            </w:r>
            <w:proofErr w:type="spellEnd"/>
            <w:r w:rsidRPr="009D6DC0">
              <w:rPr>
                <w:rFonts w:eastAsia="Calibri"/>
                <w:sz w:val="18"/>
                <w:szCs w:val="18"/>
                <w:lang w:eastAsia="ar-SA"/>
              </w:rPr>
              <w:t xml:space="preserve"> de Conseillers</w:t>
            </w:r>
          </w:p>
          <w:p w:rsidR="009D6DC0" w:rsidRPr="009D6DC0" w:rsidRDefault="009D6DC0" w:rsidP="009D6DC0">
            <w:pPr>
              <w:suppressAutoHyphens/>
              <w:spacing w:line="100" w:lineRule="atLeast"/>
              <w:rPr>
                <w:rFonts w:eastAsia="Calibri"/>
                <w:sz w:val="18"/>
                <w:szCs w:val="18"/>
                <w:lang w:eastAsia="ar-SA"/>
              </w:rPr>
            </w:pPr>
            <w:r w:rsidRPr="009D6DC0">
              <w:rPr>
                <w:rFonts w:eastAsia="Calibri"/>
                <w:sz w:val="18"/>
                <w:szCs w:val="18"/>
                <w:lang w:eastAsia="ar-SA"/>
              </w:rPr>
              <w:t>en exercice : …………………...      33</w:t>
            </w:r>
          </w:p>
          <w:p w:rsidR="009D6DC0" w:rsidRPr="009D6DC0" w:rsidRDefault="009D6DC0" w:rsidP="009D6DC0">
            <w:pPr>
              <w:suppressAutoHyphens/>
              <w:spacing w:line="100" w:lineRule="atLeast"/>
              <w:rPr>
                <w:rFonts w:eastAsia="Calibri"/>
                <w:sz w:val="18"/>
                <w:szCs w:val="18"/>
                <w:lang w:eastAsia="ar-SA"/>
              </w:rPr>
            </w:pPr>
          </w:p>
          <w:p w:rsidR="009D6DC0" w:rsidRPr="009D6DC0" w:rsidRDefault="009D6DC0" w:rsidP="009D6DC0">
            <w:pPr>
              <w:suppressAutoHyphens/>
              <w:spacing w:before="60"/>
              <w:rPr>
                <w:rFonts w:eastAsia="Calibri"/>
                <w:sz w:val="18"/>
                <w:szCs w:val="18"/>
                <w:lang w:eastAsia="en-US"/>
              </w:rPr>
            </w:pPr>
            <w:proofErr w:type="spellStart"/>
            <w:r w:rsidRPr="009D6DC0">
              <w:rPr>
                <w:rFonts w:eastAsia="Calibri"/>
                <w:sz w:val="18"/>
                <w:szCs w:val="18"/>
                <w:lang w:eastAsia="en-US"/>
              </w:rPr>
              <w:t>Nbre</w:t>
            </w:r>
            <w:proofErr w:type="spellEnd"/>
            <w:r w:rsidRPr="009D6DC0">
              <w:rPr>
                <w:rFonts w:eastAsia="Calibri"/>
                <w:sz w:val="18"/>
                <w:szCs w:val="18"/>
                <w:lang w:eastAsia="en-US"/>
              </w:rPr>
              <w:t xml:space="preserve"> de présents  ………….……    24</w:t>
            </w:r>
          </w:p>
          <w:p w:rsidR="009D6DC0" w:rsidRPr="009D6DC0" w:rsidRDefault="009D6DC0" w:rsidP="009D6DC0">
            <w:pPr>
              <w:suppressAutoHyphens/>
              <w:rPr>
                <w:rFonts w:eastAsia="Calibri"/>
                <w:sz w:val="18"/>
                <w:szCs w:val="18"/>
                <w:lang w:eastAsia="en-US"/>
              </w:rPr>
            </w:pPr>
            <w:proofErr w:type="spellStart"/>
            <w:r w:rsidRPr="009D6DC0">
              <w:rPr>
                <w:rFonts w:eastAsia="Calibri"/>
                <w:sz w:val="18"/>
                <w:szCs w:val="18"/>
                <w:lang w:eastAsia="en-US"/>
              </w:rPr>
              <w:t>Nbre</w:t>
            </w:r>
            <w:proofErr w:type="spellEnd"/>
            <w:r w:rsidRPr="009D6DC0">
              <w:rPr>
                <w:rFonts w:eastAsia="Calibri"/>
                <w:sz w:val="18"/>
                <w:szCs w:val="18"/>
                <w:lang w:eastAsia="en-US"/>
              </w:rPr>
              <w:t xml:space="preserve"> d’excusés avec pouvoir : …      9</w:t>
            </w:r>
          </w:p>
          <w:p w:rsidR="009D6DC0" w:rsidRPr="009D6DC0" w:rsidRDefault="009D6DC0" w:rsidP="009D6DC0">
            <w:pPr>
              <w:suppressAutoHyphens/>
              <w:rPr>
                <w:rFonts w:eastAsia="Calibri"/>
                <w:sz w:val="18"/>
                <w:szCs w:val="18"/>
                <w:lang w:eastAsia="en-US"/>
              </w:rPr>
            </w:pPr>
            <w:proofErr w:type="spellStart"/>
            <w:r w:rsidRPr="009D6DC0">
              <w:rPr>
                <w:rFonts w:eastAsia="Calibri"/>
                <w:sz w:val="18"/>
                <w:szCs w:val="18"/>
                <w:lang w:eastAsia="en-US"/>
              </w:rPr>
              <w:t>Nbre</w:t>
            </w:r>
            <w:proofErr w:type="spellEnd"/>
            <w:r w:rsidRPr="009D6DC0">
              <w:rPr>
                <w:rFonts w:eastAsia="Calibri"/>
                <w:sz w:val="18"/>
                <w:szCs w:val="18"/>
                <w:lang w:eastAsia="en-US"/>
              </w:rPr>
              <w:t xml:space="preserve"> de votants : ………..………   33</w:t>
            </w:r>
          </w:p>
          <w:p w:rsidR="009D6DC0" w:rsidRPr="009D6DC0" w:rsidRDefault="009D6DC0" w:rsidP="009D6DC0">
            <w:pPr>
              <w:suppressAutoHyphens/>
              <w:rPr>
                <w:rFonts w:eastAsia="Calibri"/>
                <w:sz w:val="18"/>
                <w:szCs w:val="18"/>
                <w:lang w:eastAsia="en-US"/>
              </w:rPr>
            </w:pPr>
          </w:p>
          <w:p w:rsidR="009D6DC0" w:rsidRPr="009D6DC0" w:rsidRDefault="009D6DC0" w:rsidP="009D6DC0">
            <w:pPr>
              <w:suppressAutoHyphens/>
              <w:rPr>
                <w:rFonts w:eastAsia="Calibri"/>
                <w:sz w:val="18"/>
                <w:szCs w:val="18"/>
                <w:lang w:eastAsia="en-US"/>
              </w:rPr>
            </w:pPr>
          </w:p>
          <w:p w:rsidR="009D6DC0" w:rsidRPr="009D6DC0" w:rsidRDefault="009D6DC0" w:rsidP="009D6DC0">
            <w:pPr>
              <w:suppressAutoHyphens/>
              <w:spacing w:line="100" w:lineRule="atLeast"/>
              <w:rPr>
                <w:rFonts w:eastAsia="Calibri"/>
                <w:sz w:val="18"/>
                <w:szCs w:val="18"/>
                <w:lang w:eastAsia="ar-SA"/>
              </w:rPr>
            </w:pPr>
          </w:p>
          <w:p w:rsidR="009D6DC0" w:rsidRPr="009D6DC0" w:rsidRDefault="009D6DC0" w:rsidP="009D6DC0">
            <w:pPr>
              <w:suppressAutoHyphens/>
              <w:spacing w:line="100" w:lineRule="atLeast"/>
              <w:rPr>
                <w:rFonts w:eastAsia="Calibri"/>
                <w:sz w:val="18"/>
                <w:szCs w:val="18"/>
                <w:lang w:eastAsia="ar-SA"/>
              </w:rPr>
            </w:pPr>
          </w:p>
          <w:p w:rsidR="009D6DC0" w:rsidRPr="009D6DC0" w:rsidRDefault="009D6DC0" w:rsidP="009D6DC0">
            <w:pPr>
              <w:tabs>
                <w:tab w:val="left" w:pos="1125"/>
              </w:tabs>
              <w:suppressAutoHyphens/>
              <w:spacing w:line="100" w:lineRule="atLeast"/>
              <w:rPr>
                <w:rFonts w:eastAsia="Calibri"/>
                <w:sz w:val="22"/>
                <w:szCs w:val="22"/>
                <w:u w:val="single"/>
                <w:lang w:eastAsia="ar-SA"/>
              </w:rPr>
            </w:pPr>
            <w:r w:rsidRPr="009D6DC0">
              <w:rPr>
                <w:rFonts w:eastAsia="Calibri"/>
                <w:sz w:val="22"/>
                <w:szCs w:val="22"/>
                <w:lang w:eastAsia="ar-SA"/>
              </w:rPr>
              <w:tab/>
            </w:r>
          </w:p>
        </w:tc>
        <w:tc>
          <w:tcPr>
            <w:tcW w:w="7658" w:type="dxa"/>
            <w:shd w:val="clear" w:color="auto" w:fill="auto"/>
          </w:tcPr>
          <w:p w:rsidR="009D6DC0" w:rsidRPr="009D6DC0" w:rsidRDefault="009D6DC0" w:rsidP="009D6DC0">
            <w:pPr>
              <w:suppressAutoHyphens/>
              <w:spacing w:line="100" w:lineRule="atLeast"/>
              <w:jc w:val="both"/>
              <w:rPr>
                <w:rFonts w:eastAsia="Calibri"/>
                <w:sz w:val="22"/>
                <w:szCs w:val="22"/>
                <w:u w:val="single"/>
                <w:lang w:eastAsia="ar-SA"/>
              </w:rPr>
            </w:pPr>
            <w:r w:rsidRPr="009D6DC0">
              <w:rPr>
                <w:rFonts w:eastAsia="Calibri"/>
                <w:sz w:val="22"/>
                <w:szCs w:val="22"/>
                <w:u w:val="single"/>
                <w:lang w:eastAsia="ar-SA"/>
              </w:rPr>
              <w:t>Etaient présents</w:t>
            </w:r>
            <w:r w:rsidRPr="009D6DC0">
              <w:rPr>
                <w:rFonts w:eastAsia="Calibri"/>
                <w:sz w:val="22"/>
                <w:szCs w:val="22"/>
                <w:lang w:eastAsia="ar-SA"/>
              </w:rPr>
              <w:t> : MM. Dominique METOT, Philippe BEAUFILS, Mme Dominique COUBRAY, M. Ludovic HEBERT, Mme Marie-Jeanne DEMOL, MM. Raymond VIARD, Jean-Claude LEPILLER, Mme Josiane BOBEE, M. Dominique HUTIN, Mme Laurence RUFFIER, MM., Sylvain LE SAUX, François BOMBEREAU, Mme Sylvie DEVAUX, M. Raphaël GRIEU, Mme Karine MOUSSA, M. David RIBEIRO, Mme Linda HOCDE, MM. Jean-Claude BRUBION, Philippe LENOBLE, Jean-Marc ORAIN, Rachid CHEBLI, Douglas POTIER.</w:t>
            </w:r>
          </w:p>
          <w:p w:rsidR="009D6DC0" w:rsidRPr="009D6DC0" w:rsidRDefault="009D6DC0" w:rsidP="009D6DC0">
            <w:pPr>
              <w:suppressAutoHyphens/>
              <w:spacing w:before="120" w:line="100" w:lineRule="atLeast"/>
              <w:jc w:val="both"/>
              <w:rPr>
                <w:rFonts w:eastAsia="Calibri"/>
                <w:sz w:val="22"/>
                <w:szCs w:val="22"/>
                <w:u w:val="single"/>
                <w:lang w:eastAsia="ar-SA"/>
              </w:rPr>
            </w:pPr>
          </w:p>
          <w:p w:rsidR="009D6DC0" w:rsidRPr="009D6DC0" w:rsidRDefault="009D6DC0" w:rsidP="009D6DC0">
            <w:pPr>
              <w:suppressAutoHyphens/>
              <w:spacing w:line="100" w:lineRule="atLeast"/>
              <w:jc w:val="both"/>
              <w:rPr>
                <w:rFonts w:eastAsia="Calibri"/>
                <w:sz w:val="22"/>
                <w:szCs w:val="22"/>
                <w:lang w:eastAsia="ar-SA"/>
              </w:rPr>
            </w:pPr>
            <w:r w:rsidRPr="009D6DC0">
              <w:rPr>
                <w:rFonts w:eastAsia="Calibri"/>
                <w:sz w:val="22"/>
                <w:szCs w:val="22"/>
                <w:u w:val="single"/>
                <w:lang w:eastAsia="ar-SA"/>
              </w:rPr>
              <w:t>Excusés avec pouvoir</w:t>
            </w:r>
            <w:r w:rsidRPr="009D6DC0">
              <w:rPr>
                <w:rFonts w:eastAsia="Calibri"/>
                <w:sz w:val="22"/>
                <w:szCs w:val="22"/>
                <w:lang w:eastAsia="ar-SA"/>
              </w:rPr>
              <w:t> : MM. Michel SAINT-LEGER, Eric LESUEUR Mmes Angélique VOISIN, Ghislaine FERCOQ, MM. Alain GILLES, Eric LEMONNIER, Mmes Véronique LE BAILLIF, Suzanne LE TUAL, Véronique ARTUR, Angeline THEVES, Isabelle RIQUIER</w:t>
            </w:r>
          </w:p>
          <w:p w:rsidR="009D6DC0" w:rsidRPr="009D6DC0" w:rsidRDefault="009D6DC0" w:rsidP="009D6DC0">
            <w:pPr>
              <w:numPr>
                <w:ilvl w:val="0"/>
                <w:numId w:val="2"/>
              </w:numPr>
              <w:suppressAutoHyphens/>
              <w:ind w:left="357" w:hanging="357"/>
              <w:jc w:val="both"/>
              <w:rPr>
                <w:lang w:eastAsia="ar-SA"/>
              </w:rPr>
            </w:pPr>
            <w:r w:rsidRPr="009D6DC0">
              <w:rPr>
                <w:lang w:eastAsia="ar-SA"/>
              </w:rPr>
              <w:t>M. SAINT-LEGER avait donné procuration à M. METOT</w:t>
            </w:r>
          </w:p>
          <w:p w:rsidR="009D6DC0" w:rsidRPr="009D6DC0" w:rsidRDefault="009D6DC0" w:rsidP="009D6DC0">
            <w:pPr>
              <w:numPr>
                <w:ilvl w:val="0"/>
                <w:numId w:val="2"/>
              </w:numPr>
              <w:suppressAutoHyphens/>
              <w:ind w:left="357" w:hanging="357"/>
              <w:jc w:val="both"/>
              <w:rPr>
                <w:lang w:eastAsia="ar-SA"/>
              </w:rPr>
            </w:pPr>
            <w:r w:rsidRPr="009D6DC0">
              <w:rPr>
                <w:sz w:val="22"/>
                <w:szCs w:val="22"/>
                <w:lang w:eastAsia="ar-SA"/>
              </w:rPr>
              <w:t>Mme VOISIN avait donné procuration à M. METOT</w:t>
            </w:r>
            <w:r w:rsidRPr="009D6DC0">
              <w:rPr>
                <w:lang w:eastAsia="ar-SA"/>
              </w:rPr>
              <w:t xml:space="preserve"> </w:t>
            </w:r>
          </w:p>
          <w:p w:rsidR="009D6DC0" w:rsidRPr="009D6DC0" w:rsidRDefault="009D6DC0" w:rsidP="009D6DC0">
            <w:pPr>
              <w:numPr>
                <w:ilvl w:val="0"/>
                <w:numId w:val="2"/>
              </w:numPr>
              <w:suppressAutoHyphens/>
              <w:ind w:left="357" w:hanging="357"/>
              <w:jc w:val="both"/>
              <w:rPr>
                <w:sz w:val="22"/>
                <w:szCs w:val="22"/>
                <w:lang w:eastAsia="ar-SA"/>
              </w:rPr>
            </w:pPr>
            <w:r w:rsidRPr="009D6DC0">
              <w:rPr>
                <w:lang w:eastAsia="ar-SA"/>
              </w:rPr>
              <w:t>Mme FERCOQ</w:t>
            </w:r>
            <w:r w:rsidRPr="009D6DC0">
              <w:rPr>
                <w:sz w:val="22"/>
                <w:szCs w:val="22"/>
                <w:lang w:eastAsia="ar-SA"/>
              </w:rPr>
              <w:t xml:space="preserve"> avait donné procuration à M. LEPILLER</w:t>
            </w:r>
          </w:p>
          <w:p w:rsidR="009D6DC0" w:rsidRPr="009D6DC0" w:rsidRDefault="009D6DC0" w:rsidP="009D6DC0">
            <w:pPr>
              <w:numPr>
                <w:ilvl w:val="0"/>
                <w:numId w:val="2"/>
              </w:numPr>
              <w:suppressAutoHyphens/>
              <w:ind w:left="357" w:hanging="357"/>
              <w:jc w:val="both"/>
              <w:rPr>
                <w:sz w:val="22"/>
                <w:szCs w:val="22"/>
                <w:lang w:eastAsia="ar-SA"/>
              </w:rPr>
            </w:pPr>
            <w:r w:rsidRPr="009D6DC0">
              <w:rPr>
                <w:sz w:val="22"/>
                <w:szCs w:val="22"/>
                <w:lang w:eastAsia="ar-SA"/>
              </w:rPr>
              <w:t>M. LESUEUR avait donné procuration à M. LEPILLER</w:t>
            </w:r>
          </w:p>
          <w:p w:rsidR="009D6DC0" w:rsidRPr="009D6DC0" w:rsidRDefault="009D6DC0" w:rsidP="009D6DC0">
            <w:pPr>
              <w:numPr>
                <w:ilvl w:val="0"/>
                <w:numId w:val="2"/>
              </w:numPr>
              <w:suppressAutoHyphens/>
              <w:ind w:left="357" w:hanging="357"/>
              <w:jc w:val="both"/>
              <w:rPr>
                <w:sz w:val="22"/>
                <w:szCs w:val="22"/>
                <w:lang w:eastAsia="ar-SA"/>
              </w:rPr>
            </w:pPr>
            <w:r w:rsidRPr="009D6DC0">
              <w:rPr>
                <w:sz w:val="22"/>
                <w:szCs w:val="22"/>
                <w:lang w:eastAsia="ar-SA"/>
              </w:rPr>
              <w:t>M. LEMONNIER avait donné procuration à M. VIARD</w:t>
            </w:r>
          </w:p>
          <w:p w:rsidR="009D6DC0" w:rsidRPr="009D6DC0" w:rsidRDefault="009D6DC0" w:rsidP="009D6DC0">
            <w:pPr>
              <w:numPr>
                <w:ilvl w:val="0"/>
                <w:numId w:val="2"/>
              </w:numPr>
              <w:suppressAutoHyphens/>
              <w:ind w:left="357" w:hanging="357"/>
              <w:jc w:val="both"/>
              <w:rPr>
                <w:sz w:val="22"/>
                <w:szCs w:val="22"/>
                <w:lang w:eastAsia="ar-SA"/>
              </w:rPr>
            </w:pPr>
            <w:r w:rsidRPr="009D6DC0">
              <w:rPr>
                <w:sz w:val="22"/>
                <w:szCs w:val="22"/>
                <w:lang w:eastAsia="ar-SA"/>
              </w:rPr>
              <w:t>Mme LE BAILLIF avait donné procuration à M. LESUEUR</w:t>
            </w:r>
          </w:p>
          <w:p w:rsidR="009D6DC0" w:rsidRPr="009D6DC0" w:rsidRDefault="009D6DC0" w:rsidP="009D6DC0">
            <w:pPr>
              <w:numPr>
                <w:ilvl w:val="0"/>
                <w:numId w:val="2"/>
              </w:numPr>
              <w:suppressAutoHyphens/>
              <w:ind w:left="357" w:hanging="357"/>
              <w:jc w:val="both"/>
              <w:rPr>
                <w:sz w:val="22"/>
                <w:szCs w:val="22"/>
                <w:lang w:eastAsia="ar-SA"/>
              </w:rPr>
            </w:pPr>
            <w:r w:rsidRPr="009D6DC0">
              <w:rPr>
                <w:sz w:val="22"/>
                <w:szCs w:val="22"/>
                <w:lang w:eastAsia="ar-SA"/>
              </w:rPr>
              <w:t>Mme LE TUAL avait donné procuration à M. HEBERT</w:t>
            </w:r>
          </w:p>
          <w:p w:rsidR="009D6DC0" w:rsidRPr="009D6DC0" w:rsidRDefault="009D6DC0" w:rsidP="009D6DC0">
            <w:pPr>
              <w:numPr>
                <w:ilvl w:val="0"/>
                <w:numId w:val="2"/>
              </w:numPr>
              <w:suppressAutoHyphens/>
              <w:ind w:left="357" w:hanging="357"/>
              <w:jc w:val="both"/>
              <w:rPr>
                <w:sz w:val="22"/>
                <w:szCs w:val="22"/>
                <w:lang w:eastAsia="ar-SA"/>
              </w:rPr>
            </w:pPr>
            <w:r w:rsidRPr="009D6DC0">
              <w:rPr>
                <w:sz w:val="22"/>
                <w:szCs w:val="22"/>
                <w:lang w:eastAsia="ar-SA"/>
              </w:rPr>
              <w:t>Mme ARTUR avait donné procuration à M. GRIEU</w:t>
            </w:r>
          </w:p>
          <w:p w:rsidR="009D6DC0" w:rsidRPr="009D6DC0" w:rsidRDefault="009D6DC0" w:rsidP="009D6DC0">
            <w:pPr>
              <w:numPr>
                <w:ilvl w:val="0"/>
                <w:numId w:val="2"/>
              </w:numPr>
              <w:suppressAutoHyphens/>
              <w:ind w:left="357" w:hanging="357"/>
              <w:jc w:val="both"/>
              <w:rPr>
                <w:sz w:val="22"/>
                <w:szCs w:val="22"/>
                <w:lang w:eastAsia="ar-SA"/>
              </w:rPr>
            </w:pPr>
            <w:r w:rsidRPr="009D6DC0">
              <w:rPr>
                <w:sz w:val="22"/>
                <w:szCs w:val="22"/>
                <w:lang w:eastAsia="ar-SA"/>
              </w:rPr>
              <w:t>Mme THEVES avait donné procuration à M. BEAUFILS</w:t>
            </w:r>
          </w:p>
          <w:p w:rsidR="009D6DC0" w:rsidRPr="009D6DC0" w:rsidRDefault="009D6DC0" w:rsidP="009D6DC0">
            <w:pPr>
              <w:numPr>
                <w:ilvl w:val="0"/>
                <w:numId w:val="2"/>
              </w:numPr>
              <w:suppressAutoHyphens/>
              <w:ind w:left="357" w:hanging="357"/>
              <w:jc w:val="both"/>
              <w:rPr>
                <w:rFonts w:ascii="Book Antiqua" w:hAnsi="Book Antiqua"/>
                <w:lang w:eastAsia="ar-SA"/>
              </w:rPr>
            </w:pPr>
            <w:r w:rsidRPr="009D6DC0">
              <w:rPr>
                <w:sz w:val="22"/>
                <w:szCs w:val="22"/>
                <w:lang w:eastAsia="ar-SA"/>
              </w:rPr>
              <w:t>Mme RIQUIER avait donné procuration à M. BRUBION</w:t>
            </w:r>
          </w:p>
          <w:p w:rsidR="009D6DC0" w:rsidRPr="009D6DC0" w:rsidRDefault="009D6DC0" w:rsidP="009D6DC0">
            <w:pPr>
              <w:suppressAutoHyphens/>
              <w:spacing w:line="100" w:lineRule="atLeast"/>
              <w:ind w:left="-15"/>
              <w:jc w:val="center"/>
              <w:rPr>
                <w:rFonts w:ascii="Calibri" w:eastAsia="Calibri" w:hAnsi="Calibri"/>
                <w:sz w:val="22"/>
                <w:szCs w:val="22"/>
                <w:lang w:eastAsia="ar-SA"/>
              </w:rPr>
            </w:pPr>
            <w:r w:rsidRPr="009D6DC0">
              <w:rPr>
                <w:rFonts w:ascii="Calibri" w:eastAsia="Calibri" w:hAnsi="Calibri"/>
                <w:sz w:val="22"/>
                <w:szCs w:val="22"/>
                <w:lang w:eastAsia="ar-SA"/>
              </w:rPr>
              <w:t>----------</w:t>
            </w:r>
          </w:p>
        </w:tc>
      </w:tr>
    </w:tbl>
    <w:p w:rsidR="0047200A" w:rsidRDefault="0047200A" w:rsidP="00FB32FC">
      <w:pPr>
        <w:spacing w:before="1080"/>
        <w:jc w:val="center"/>
        <w:rPr>
          <w:rFonts w:ascii="Comic Sans MS" w:hAnsi="Comic Sans MS"/>
          <w:b/>
          <w:sz w:val="22"/>
          <w:szCs w:val="22"/>
        </w:rPr>
      </w:pPr>
    </w:p>
    <w:p w:rsidR="00DA6C88" w:rsidRDefault="00DA6C88" w:rsidP="00136585">
      <w:pPr>
        <w:spacing w:before="120" w:after="120"/>
        <w:jc w:val="center"/>
        <w:rPr>
          <w:rFonts w:ascii="Comic Sans MS" w:hAnsi="Comic Sans MS"/>
          <w:b/>
          <w:i/>
          <w:sz w:val="22"/>
          <w:szCs w:val="22"/>
        </w:rPr>
        <w:sectPr w:rsidR="00DA6C88" w:rsidSect="00F9440A">
          <w:pgSz w:w="11906" w:h="16838"/>
          <w:pgMar w:top="1075" w:right="1418" w:bottom="567" w:left="1418" w:header="709" w:footer="709" w:gutter="0"/>
          <w:cols w:space="708"/>
          <w:docGrid w:linePitch="360"/>
        </w:sect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5813"/>
        <w:gridCol w:w="4677"/>
      </w:tblGrid>
      <w:tr w:rsidR="00F603ED" w:rsidRPr="00493470" w:rsidTr="0007327C">
        <w:trPr>
          <w:trHeight w:val="534"/>
        </w:trPr>
        <w:tc>
          <w:tcPr>
            <w:tcW w:w="11057" w:type="dxa"/>
            <w:gridSpan w:val="3"/>
            <w:tcBorders>
              <w:bottom w:val="single" w:sz="4" w:space="0" w:color="auto"/>
            </w:tcBorders>
            <w:shd w:val="clear" w:color="auto" w:fill="B2B2B2" w:themeFill="accent2"/>
          </w:tcPr>
          <w:p w:rsidR="00F603ED" w:rsidRPr="00493470" w:rsidRDefault="00D20906" w:rsidP="00136585">
            <w:pPr>
              <w:spacing w:before="120" w:after="120"/>
              <w:jc w:val="center"/>
              <w:rPr>
                <w:rFonts w:ascii="Comic Sans MS" w:hAnsi="Comic Sans MS"/>
                <w:b/>
                <w:i/>
                <w:sz w:val="22"/>
                <w:szCs w:val="22"/>
              </w:rPr>
            </w:pPr>
            <w:r w:rsidRPr="00D20906">
              <w:rPr>
                <w:rFonts w:ascii="Comic Sans MS" w:hAnsi="Comic Sans MS"/>
                <w:b/>
                <w:i/>
                <w:sz w:val="22"/>
                <w:szCs w:val="22"/>
              </w:rPr>
              <w:lastRenderedPageBreak/>
              <w:t>DIRECTION GENERALE DES SERVICES</w:t>
            </w:r>
          </w:p>
        </w:tc>
      </w:tr>
      <w:tr w:rsidR="00FA6594" w:rsidRPr="00493470" w:rsidTr="0007327C">
        <w:trPr>
          <w:trHeight w:val="534"/>
        </w:trPr>
        <w:tc>
          <w:tcPr>
            <w:tcW w:w="567" w:type="dxa"/>
            <w:shd w:val="clear" w:color="auto" w:fill="auto"/>
          </w:tcPr>
          <w:p w:rsidR="00212086" w:rsidRPr="00493470" w:rsidRDefault="004C4B2F" w:rsidP="004C4B2F">
            <w:pPr>
              <w:spacing w:before="120"/>
              <w:jc w:val="center"/>
              <w:rPr>
                <w:rFonts w:ascii="Comic Sans MS" w:hAnsi="Comic Sans MS"/>
                <w:b/>
                <w:sz w:val="22"/>
                <w:szCs w:val="22"/>
              </w:rPr>
            </w:pPr>
            <w:r>
              <w:rPr>
                <w:rFonts w:ascii="Comic Sans MS" w:hAnsi="Comic Sans MS"/>
                <w:b/>
                <w:sz w:val="22"/>
                <w:szCs w:val="22"/>
              </w:rPr>
              <w:t>8</w:t>
            </w:r>
          </w:p>
        </w:tc>
        <w:tc>
          <w:tcPr>
            <w:tcW w:w="5813" w:type="dxa"/>
            <w:shd w:val="clear" w:color="auto" w:fill="auto"/>
          </w:tcPr>
          <w:p w:rsidR="00FA6594" w:rsidRDefault="00972EB2" w:rsidP="00972EB2">
            <w:pPr>
              <w:spacing w:before="120"/>
              <w:rPr>
                <w:rFonts w:ascii="Comic Sans MS" w:eastAsia="Calibri" w:hAnsi="Comic Sans MS"/>
                <w:b/>
                <w:sz w:val="22"/>
                <w:szCs w:val="22"/>
                <w:lang w:eastAsia="en-US"/>
              </w:rPr>
            </w:pPr>
            <w:r w:rsidRPr="00625FA0">
              <w:rPr>
                <w:rFonts w:ascii="Comic Sans MS" w:eastAsia="Calibri" w:hAnsi="Comic Sans MS"/>
                <w:b/>
                <w:sz w:val="22"/>
                <w:szCs w:val="22"/>
                <w:lang w:eastAsia="en-US"/>
              </w:rPr>
              <w:t>FOURRIERE AUTOMOBILE</w:t>
            </w:r>
            <w:r>
              <w:rPr>
                <w:rFonts w:ascii="Comic Sans MS" w:eastAsia="Calibri" w:hAnsi="Comic Sans MS"/>
                <w:b/>
                <w:sz w:val="22"/>
                <w:szCs w:val="22"/>
                <w:lang w:eastAsia="en-US"/>
              </w:rPr>
              <w:t xml:space="preserve"> - </w:t>
            </w:r>
            <w:r w:rsidRPr="00625FA0">
              <w:rPr>
                <w:rFonts w:ascii="Comic Sans MS" w:eastAsia="Calibri" w:hAnsi="Comic Sans MS"/>
                <w:b/>
                <w:sz w:val="22"/>
                <w:szCs w:val="22"/>
                <w:lang w:eastAsia="en-US"/>
              </w:rPr>
              <w:t>AVENANT A LA CONVENTION</w:t>
            </w:r>
            <w:r>
              <w:rPr>
                <w:rFonts w:ascii="Comic Sans MS" w:eastAsia="Calibri" w:hAnsi="Comic Sans MS"/>
                <w:b/>
                <w:sz w:val="22"/>
                <w:szCs w:val="22"/>
                <w:lang w:eastAsia="en-US"/>
              </w:rPr>
              <w:t xml:space="preserve"> </w:t>
            </w:r>
            <w:r w:rsidRPr="00625FA0">
              <w:rPr>
                <w:rFonts w:ascii="Comic Sans MS" w:eastAsia="Calibri" w:hAnsi="Comic Sans MS"/>
                <w:b/>
                <w:sz w:val="22"/>
                <w:szCs w:val="22"/>
                <w:lang w:eastAsia="en-US"/>
              </w:rPr>
              <w:t>POUR ENLEVEMENT ET GARDE DES VEHICULES</w:t>
            </w:r>
          </w:p>
          <w:p w:rsidR="00A918FB" w:rsidRPr="00A918FB" w:rsidRDefault="00A918FB" w:rsidP="00A918FB">
            <w:pPr>
              <w:tabs>
                <w:tab w:val="left" w:pos="1134"/>
              </w:tabs>
              <w:jc w:val="both"/>
              <w:rPr>
                <w:rFonts w:ascii="Comic Sans MS" w:eastAsia="Calibri" w:hAnsi="Comic Sans MS"/>
                <w:sz w:val="20"/>
                <w:szCs w:val="20"/>
                <w:lang w:eastAsia="en-US"/>
              </w:rPr>
            </w:pPr>
            <w:r w:rsidRPr="00A918FB">
              <w:rPr>
                <w:rFonts w:ascii="Comic Sans MS" w:eastAsia="Calibri" w:hAnsi="Comic Sans MS"/>
                <w:sz w:val="22"/>
                <w:szCs w:val="22"/>
                <w:lang w:eastAsia="en-US"/>
              </w:rPr>
              <w:tab/>
            </w:r>
            <w:r w:rsidRPr="00A918FB">
              <w:rPr>
                <w:rFonts w:ascii="Comic Sans MS" w:eastAsia="Calibri" w:hAnsi="Comic Sans MS"/>
                <w:sz w:val="20"/>
                <w:szCs w:val="20"/>
                <w:lang w:eastAsia="en-US"/>
              </w:rPr>
              <w:t>Depuis 2001,  il existe une fourrière automobile afin de résoudre le problème soulevé par les véhicules qui menacent la sécurité ou qui génèrent un trouble à l’ordre public.</w:t>
            </w:r>
          </w:p>
          <w:p w:rsidR="00A918FB" w:rsidRPr="00A918FB" w:rsidRDefault="00A918FB" w:rsidP="00A918FB">
            <w:pPr>
              <w:tabs>
                <w:tab w:val="left" w:pos="1134"/>
              </w:tabs>
              <w:jc w:val="both"/>
              <w:rPr>
                <w:rFonts w:ascii="Comic Sans MS" w:eastAsia="Calibri" w:hAnsi="Comic Sans MS"/>
                <w:sz w:val="20"/>
                <w:szCs w:val="20"/>
                <w:lang w:eastAsia="en-US"/>
              </w:rPr>
            </w:pPr>
            <w:r w:rsidRPr="00A918FB">
              <w:rPr>
                <w:rFonts w:ascii="Comic Sans MS" w:eastAsia="Calibri" w:hAnsi="Comic Sans MS"/>
                <w:sz w:val="20"/>
                <w:szCs w:val="20"/>
                <w:lang w:eastAsia="en-US"/>
              </w:rPr>
              <w:tab/>
              <w:t>Une convention a été signée avec la S.A.R.L. CARROSSERIE LE BRETON de LANQUETOT et celle-ci prend fin le 31 décembre 2019.</w:t>
            </w:r>
          </w:p>
          <w:p w:rsidR="00A918FB" w:rsidRPr="008B3FA2" w:rsidRDefault="00A918FB" w:rsidP="00972EB2">
            <w:pPr>
              <w:spacing w:before="120"/>
              <w:rPr>
                <w:rFonts w:ascii="Comic Sans MS" w:hAnsi="Comic Sans MS"/>
                <w:sz w:val="22"/>
                <w:szCs w:val="22"/>
              </w:rPr>
            </w:pPr>
          </w:p>
        </w:tc>
        <w:tc>
          <w:tcPr>
            <w:tcW w:w="4677" w:type="dxa"/>
          </w:tcPr>
          <w:p w:rsidR="00212086" w:rsidRDefault="00212086" w:rsidP="00B913A8">
            <w:pPr>
              <w:jc w:val="both"/>
              <w:rPr>
                <w:rFonts w:ascii="Comic Sans MS" w:hAnsi="Comic Sans MS"/>
                <w:b/>
                <w:sz w:val="22"/>
                <w:szCs w:val="22"/>
              </w:rPr>
            </w:pPr>
          </w:p>
          <w:p w:rsidR="00A918FB" w:rsidRDefault="00A918FB" w:rsidP="00B913A8">
            <w:pPr>
              <w:jc w:val="both"/>
              <w:rPr>
                <w:rFonts w:ascii="Comic Sans MS" w:hAnsi="Comic Sans MS"/>
                <w:b/>
                <w:sz w:val="22"/>
                <w:szCs w:val="22"/>
              </w:rPr>
            </w:pPr>
          </w:p>
          <w:p w:rsidR="00A918FB" w:rsidRDefault="00A918FB" w:rsidP="00B913A8">
            <w:pPr>
              <w:jc w:val="both"/>
              <w:rPr>
                <w:rFonts w:ascii="Comic Sans MS" w:hAnsi="Comic Sans MS"/>
                <w:b/>
                <w:sz w:val="22"/>
                <w:szCs w:val="22"/>
              </w:rPr>
            </w:pPr>
          </w:p>
          <w:p w:rsidR="00A918FB" w:rsidRDefault="00A918FB" w:rsidP="00B913A8">
            <w:pPr>
              <w:jc w:val="both"/>
              <w:rPr>
                <w:rFonts w:ascii="Comic Sans MS" w:hAnsi="Comic Sans MS"/>
                <w:b/>
                <w:sz w:val="22"/>
                <w:szCs w:val="22"/>
              </w:rPr>
            </w:pPr>
          </w:p>
          <w:p w:rsidR="00A918FB" w:rsidRDefault="00A918FB" w:rsidP="00B913A8">
            <w:pPr>
              <w:jc w:val="both"/>
              <w:rPr>
                <w:rFonts w:ascii="Comic Sans MS" w:hAnsi="Comic Sans MS"/>
                <w:b/>
                <w:sz w:val="22"/>
                <w:szCs w:val="22"/>
              </w:rPr>
            </w:pPr>
          </w:p>
          <w:p w:rsidR="00A918FB" w:rsidRPr="004D5C89" w:rsidRDefault="00A918FB" w:rsidP="00B913A8">
            <w:pPr>
              <w:jc w:val="both"/>
              <w:rPr>
                <w:rFonts w:ascii="Comic Sans MS" w:hAnsi="Comic Sans MS"/>
                <w:b/>
                <w:sz w:val="22"/>
                <w:szCs w:val="22"/>
              </w:rPr>
            </w:pPr>
            <w:r w:rsidRPr="006A789D">
              <w:rPr>
                <w:rFonts w:ascii="Comic Sans MS" w:hAnsi="Comic Sans MS"/>
                <w:sz w:val="22"/>
                <w:szCs w:val="22"/>
              </w:rPr>
              <w:t>UNANIMITE</w:t>
            </w:r>
          </w:p>
        </w:tc>
      </w:tr>
      <w:tr w:rsidR="00F603ED" w:rsidRPr="00493470" w:rsidTr="0007327C">
        <w:trPr>
          <w:trHeight w:val="534"/>
        </w:trPr>
        <w:tc>
          <w:tcPr>
            <w:tcW w:w="567" w:type="dxa"/>
            <w:shd w:val="clear" w:color="auto" w:fill="auto"/>
          </w:tcPr>
          <w:p w:rsidR="00F603ED" w:rsidRPr="00493470" w:rsidRDefault="004C4B2F" w:rsidP="004C4B2F">
            <w:pPr>
              <w:spacing w:before="120"/>
              <w:jc w:val="center"/>
              <w:rPr>
                <w:rFonts w:ascii="Comic Sans MS" w:hAnsi="Comic Sans MS"/>
                <w:b/>
                <w:sz w:val="22"/>
                <w:szCs w:val="22"/>
              </w:rPr>
            </w:pPr>
            <w:r>
              <w:rPr>
                <w:rFonts w:ascii="Comic Sans MS" w:hAnsi="Comic Sans MS"/>
                <w:b/>
                <w:sz w:val="22"/>
                <w:szCs w:val="22"/>
              </w:rPr>
              <w:t>9</w:t>
            </w:r>
          </w:p>
        </w:tc>
        <w:tc>
          <w:tcPr>
            <w:tcW w:w="5813" w:type="dxa"/>
            <w:shd w:val="clear" w:color="auto" w:fill="auto"/>
          </w:tcPr>
          <w:p w:rsidR="00913528" w:rsidRPr="00B913A8" w:rsidRDefault="00972EB2" w:rsidP="00972EB2">
            <w:pPr>
              <w:spacing w:before="120"/>
              <w:rPr>
                <w:rFonts w:ascii="Comic Sans MS" w:hAnsi="Comic Sans MS"/>
                <w:sz w:val="22"/>
                <w:szCs w:val="22"/>
              </w:rPr>
            </w:pPr>
            <w:r>
              <w:rPr>
                <w:rFonts w:ascii="Comic Sans MS" w:hAnsi="Comic Sans MS"/>
                <w:b/>
                <w:sz w:val="22"/>
                <w:szCs w:val="22"/>
              </w:rPr>
              <w:t>APPROBATION DU RAPPOR</w:t>
            </w:r>
            <w:r>
              <w:rPr>
                <w:rFonts w:ascii="Comic Sans MS" w:hAnsi="Comic Sans MS"/>
                <w:b/>
                <w:sz w:val="22"/>
                <w:szCs w:val="22"/>
              </w:rPr>
              <w:t>T DE LA COMMISSION LOCALE D’EVA</w:t>
            </w:r>
            <w:r>
              <w:rPr>
                <w:rFonts w:ascii="Comic Sans MS" w:hAnsi="Comic Sans MS"/>
                <w:b/>
                <w:sz w:val="22"/>
                <w:szCs w:val="22"/>
              </w:rPr>
              <w:t xml:space="preserve">LUATION DES CHARGES </w:t>
            </w:r>
            <w:r>
              <w:rPr>
                <w:rFonts w:ascii="Comic Sans MS" w:hAnsi="Comic Sans MS"/>
                <w:b/>
                <w:sz w:val="22"/>
                <w:szCs w:val="22"/>
              </w:rPr>
              <w:t>TRANSFEREES REUNIE LE 10 SEPTEM</w:t>
            </w:r>
            <w:r>
              <w:rPr>
                <w:rFonts w:ascii="Comic Sans MS" w:hAnsi="Comic Sans MS"/>
                <w:b/>
                <w:sz w:val="22"/>
                <w:szCs w:val="22"/>
              </w:rPr>
              <w:t>BRE 2019</w:t>
            </w:r>
          </w:p>
        </w:tc>
        <w:tc>
          <w:tcPr>
            <w:tcW w:w="4677" w:type="dxa"/>
          </w:tcPr>
          <w:p w:rsidR="00D20906" w:rsidRDefault="00D20906" w:rsidP="006A789D">
            <w:pPr>
              <w:jc w:val="both"/>
              <w:rPr>
                <w:rFonts w:ascii="Comic Sans MS" w:hAnsi="Comic Sans MS"/>
                <w:b/>
                <w:sz w:val="22"/>
                <w:szCs w:val="22"/>
              </w:rPr>
            </w:pPr>
          </w:p>
          <w:p w:rsidR="00A918FB" w:rsidRPr="004D5C89" w:rsidRDefault="00A918FB" w:rsidP="006A789D">
            <w:pPr>
              <w:jc w:val="both"/>
              <w:rPr>
                <w:rFonts w:ascii="Comic Sans MS" w:hAnsi="Comic Sans MS"/>
                <w:b/>
                <w:sz w:val="22"/>
                <w:szCs w:val="22"/>
              </w:rPr>
            </w:pPr>
            <w:r w:rsidRPr="006A789D">
              <w:rPr>
                <w:rFonts w:ascii="Comic Sans MS" w:hAnsi="Comic Sans MS"/>
                <w:sz w:val="22"/>
                <w:szCs w:val="22"/>
              </w:rPr>
              <w:t>UNANIMITE</w:t>
            </w:r>
          </w:p>
        </w:tc>
      </w:tr>
      <w:tr w:rsidR="00FB6875" w:rsidRPr="00493470" w:rsidTr="0007327C">
        <w:trPr>
          <w:trHeight w:val="534"/>
        </w:trPr>
        <w:tc>
          <w:tcPr>
            <w:tcW w:w="11057" w:type="dxa"/>
            <w:gridSpan w:val="3"/>
            <w:tcBorders>
              <w:bottom w:val="single" w:sz="4" w:space="0" w:color="auto"/>
            </w:tcBorders>
            <w:shd w:val="clear" w:color="auto" w:fill="B2B2B2" w:themeFill="accent2"/>
          </w:tcPr>
          <w:p w:rsidR="00FB6875" w:rsidRPr="00493470" w:rsidRDefault="00FB6875" w:rsidP="00FB6875">
            <w:pPr>
              <w:spacing w:before="120" w:after="120"/>
              <w:jc w:val="center"/>
              <w:rPr>
                <w:rFonts w:ascii="Comic Sans MS" w:hAnsi="Comic Sans MS"/>
                <w:b/>
                <w:i/>
                <w:sz w:val="22"/>
                <w:szCs w:val="22"/>
                <w:highlight w:val="yellow"/>
              </w:rPr>
            </w:pPr>
            <w:r w:rsidRPr="00D20906">
              <w:rPr>
                <w:rFonts w:ascii="Comic Sans MS" w:hAnsi="Comic Sans MS"/>
                <w:b/>
                <w:i/>
                <w:sz w:val="22"/>
                <w:szCs w:val="22"/>
              </w:rPr>
              <w:t>FINANCES</w:t>
            </w:r>
          </w:p>
        </w:tc>
      </w:tr>
      <w:tr w:rsidR="00FB6875" w:rsidRPr="00493470" w:rsidTr="0007327C">
        <w:trPr>
          <w:trHeight w:val="534"/>
        </w:trPr>
        <w:tc>
          <w:tcPr>
            <w:tcW w:w="567" w:type="dxa"/>
            <w:shd w:val="clear" w:color="auto" w:fill="auto"/>
          </w:tcPr>
          <w:p w:rsidR="00FB6875" w:rsidRPr="00493470" w:rsidRDefault="004C4B2F" w:rsidP="00FB6875">
            <w:pPr>
              <w:spacing w:before="120" w:after="120"/>
              <w:jc w:val="center"/>
              <w:rPr>
                <w:rFonts w:ascii="Comic Sans MS" w:hAnsi="Comic Sans MS"/>
                <w:b/>
                <w:sz w:val="22"/>
                <w:szCs w:val="22"/>
              </w:rPr>
            </w:pPr>
            <w:r>
              <w:rPr>
                <w:rFonts w:ascii="Comic Sans MS" w:hAnsi="Comic Sans MS"/>
                <w:b/>
                <w:sz w:val="22"/>
                <w:szCs w:val="22"/>
              </w:rPr>
              <w:t>26</w:t>
            </w:r>
          </w:p>
        </w:tc>
        <w:tc>
          <w:tcPr>
            <w:tcW w:w="5813" w:type="dxa"/>
            <w:shd w:val="clear" w:color="auto" w:fill="auto"/>
          </w:tcPr>
          <w:p w:rsidR="00FB6875" w:rsidRPr="009D658A" w:rsidRDefault="004C4B2F" w:rsidP="00FB6875">
            <w:pPr>
              <w:spacing w:before="120" w:after="120"/>
              <w:jc w:val="both"/>
              <w:rPr>
                <w:rFonts w:ascii="Comic Sans MS" w:hAnsi="Comic Sans MS" w:cs="Arial"/>
                <w:b/>
                <w:sz w:val="22"/>
                <w:szCs w:val="22"/>
              </w:rPr>
            </w:pPr>
            <w:r>
              <w:rPr>
                <w:rFonts w:ascii="Comic Sans MS" w:hAnsi="Comic Sans MS"/>
                <w:b/>
                <w:sz w:val="22"/>
                <w:szCs w:val="22"/>
              </w:rPr>
              <w:t>ADMISSIONS EN NON VALEUR – BUDGET PRINCIPAL</w:t>
            </w:r>
          </w:p>
        </w:tc>
        <w:tc>
          <w:tcPr>
            <w:tcW w:w="4677" w:type="dxa"/>
          </w:tcPr>
          <w:p w:rsidR="00FB6875" w:rsidRPr="0020170E" w:rsidRDefault="006A789D" w:rsidP="00FB6875">
            <w:pPr>
              <w:spacing w:before="120" w:after="120"/>
              <w:jc w:val="both"/>
              <w:rPr>
                <w:rFonts w:ascii="Comic Sans MS" w:hAnsi="Comic Sans MS"/>
                <w:b/>
                <w:sz w:val="22"/>
                <w:szCs w:val="22"/>
              </w:rPr>
            </w:pPr>
            <w:r w:rsidRPr="006A789D">
              <w:rPr>
                <w:rFonts w:ascii="Comic Sans MS" w:hAnsi="Comic Sans MS"/>
                <w:sz w:val="22"/>
                <w:szCs w:val="22"/>
              </w:rPr>
              <w:t>UNANIMITE</w:t>
            </w:r>
          </w:p>
        </w:tc>
      </w:tr>
      <w:tr w:rsidR="00FB6875" w:rsidRPr="00493470" w:rsidTr="0007327C">
        <w:trPr>
          <w:trHeight w:val="534"/>
        </w:trPr>
        <w:tc>
          <w:tcPr>
            <w:tcW w:w="567" w:type="dxa"/>
            <w:shd w:val="clear" w:color="auto" w:fill="auto"/>
          </w:tcPr>
          <w:p w:rsidR="00FB6875" w:rsidRPr="00493470" w:rsidRDefault="004C4B2F" w:rsidP="00FB6875">
            <w:pPr>
              <w:spacing w:before="120" w:after="120"/>
              <w:jc w:val="center"/>
              <w:rPr>
                <w:rFonts w:ascii="Comic Sans MS" w:hAnsi="Comic Sans MS"/>
                <w:b/>
                <w:sz w:val="22"/>
                <w:szCs w:val="22"/>
              </w:rPr>
            </w:pPr>
            <w:r>
              <w:rPr>
                <w:rFonts w:ascii="Comic Sans MS" w:hAnsi="Comic Sans MS"/>
                <w:b/>
                <w:sz w:val="22"/>
                <w:szCs w:val="22"/>
              </w:rPr>
              <w:t>27</w:t>
            </w:r>
          </w:p>
        </w:tc>
        <w:tc>
          <w:tcPr>
            <w:tcW w:w="5813" w:type="dxa"/>
            <w:shd w:val="clear" w:color="auto" w:fill="auto"/>
          </w:tcPr>
          <w:p w:rsidR="00FB6875" w:rsidRPr="001D5FB4" w:rsidRDefault="004C4B2F" w:rsidP="00FB6875">
            <w:pPr>
              <w:spacing w:before="120" w:after="120"/>
              <w:rPr>
                <w:rFonts w:ascii="Comic Sans MS" w:hAnsi="Comic Sans MS"/>
                <w:b/>
                <w:sz w:val="22"/>
                <w:szCs w:val="22"/>
              </w:rPr>
            </w:pPr>
            <w:r>
              <w:rPr>
                <w:rFonts w:ascii="Comic Sans MS" w:hAnsi="Comic Sans MS"/>
                <w:b/>
                <w:sz w:val="22"/>
                <w:szCs w:val="22"/>
              </w:rPr>
              <w:t>DECISION MODIFICATIVE N° 2 – EXERCICE 2019 – BUDGET PRINCIPAL</w:t>
            </w:r>
          </w:p>
        </w:tc>
        <w:tc>
          <w:tcPr>
            <w:tcW w:w="4677" w:type="dxa"/>
          </w:tcPr>
          <w:p w:rsidR="00FB6875" w:rsidRPr="004D5C89" w:rsidRDefault="006A789D" w:rsidP="00FB6875">
            <w:pPr>
              <w:spacing w:before="120" w:after="120"/>
              <w:jc w:val="both"/>
              <w:rPr>
                <w:rFonts w:ascii="Comic Sans MS" w:hAnsi="Comic Sans MS"/>
                <w:b/>
                <w:sz w:val="22"/>
                <w:szCs w:val="22"/>
              </w:rPr>
            </w:pPr>
            <w:r w:rsidRPr="006A789D">
              <w:rPr>
                <w:rFonts w:ascii="Comic Sans MS" w:hAnsi="Comic Sans MS"/>
                <w:sz w:val="22"/>
                <w:szCs w:val="22"/>
              </w:rPr>
              <w:t>UNANIMITE</w:t>
            </w:r>
          </w:p>
        </w:tc>
      </w:tr>
      <w:tr w:rsidR="00FB6875" w:rsidRPr="00493470" w:rsidTr="0007327C">
        <w:trPr>
          <w:trHeight w:val="534"/>
        </w:trPr>
        <w:tc>
          <w:tcPr>
            <w:tcW w:w="567" w:type="dxa"/>
            <w:shd w:val="clear" w:color="auto" w:fill="auto"/>
          </w:tcPr>
          <w:p w:rsidR="00FB6875" w:rsidRPr="00493470" w:rsidRDefault="004C4B2F" w:rsidP="00FB6875">
            <w:pPr>
              <w:spacing w:before="120" w:after="120"/>
              <w:jc w:val="center"/>
              <w:rPr>
                <w:rFonts w:ascii="Comic Sans MS" w:hAnsi="Comic Sans MS"/>
                <w:b/>
                <w:sz w:val="22"/>
                <w:szCs w:val="22"/>
              </w:rPr>
            </w:pPr>
            <w:r>
              <w:rPr>
                <w:rFonts w:ascii="Comic Sans MS" w:hAnsi="Comic Sans MS"/>
                <w:b/>
                <w:sz w:val="22"/>
                <w:szCs w:val="22"/>
              </w:rPr>
              <w:t>28</w:t>
            </w:r>
          </w:p>
        </w:tc>
        <w:tc>
          <w:tcPr>
            <w:tcW w:w="5813" w:type="dxa"/>
            <w:tcBorders>
              <w:bottom w:val="single" w:sz="4" w:space="0" w:color="auto"/>
            </w:tcBorders>
            <w:shd w:val="clear" w:color="auto" w:fill="auto"/>
          </w:tcPr>
          <w:p w:rsidR="00FB6875" w:rsidRDefault="004C4B2F" w:rsidP="00FB6875">
            <w:pPr>
              <w:spacing w:before="120" w:after="120"/>
              <w:rPr>
                <w:rFonts w:ascii="Comic Sans MS" w:hAnsi="Comic Sans MS"/>
                <w:b/>
                <w:sz w:val="22"/>
                <w:szCs w:val="22"/>
              </w:rPr>
            </w:pPr>
            <w:r>
              <w:rPr>
                <w:rFonts w:ascii="Comic Sans MS" w:hAnsi="Comic Sans MS"/>
                <w:b/>
                <w:sz w:val="22"/>
                <w:szCs w:val="22"/>
              </w:rPr>
              <w:t>BUDGET ANNEXE : LOCATIONS SOUS REGIME TVA – DECISION MODIFICATIVE N° 1/2019</w:t>
            </w:r>
          </w:p>
        </w:tc>
        <w:tc>
          <w:tcPr>
            <w:tcW w:w="4677" w:type="dxa"/>
          </w:tcPr>
          <w:p w:rsidR="00FB6875" w:rsidRPr="006A789D" w:rsidRDefault="00FB6875" w:rsidP="00FB6875">
            <w:pPr>
              <w:spacing w:before="120" w:after="120"/>
              <w:jc w:val="both"/>
              <w:rPr>
                <w:rFonts w:ascii="Comic Sans MS" w:hAnsi="Comic Sans MS"/>
                <w:sz w:val="22"/>
                <w:szCs w:val="22"/>
              </w:rPr>
            </w:pPr>
            <w:r w:rsidRPr="006A789D">
              <w:rPr>
                <w:rFonts w:ascii="Comic Sans MS" w:hAnsi="Comic Sans MS"/>
                <w:sz w:val="22"/>
                <w:szCs w:val="22"/>
              </w:rPr>
              <w:t>UNANIMITE</w:t>
            </w:r>
          </w:p>
        </w:tc>
      </w:tr>
      <w:tr w:rsidR="006A789D" w:rsidRPr="00493470" w:rsidTr="0007327C">
        <w:trPr>
          <w:trHeight w:val="534"/>
        </w:trPr>
        <w:tc>
          <w:tcPr>
            <w:tcW w:w="567" w:type="dxa"/>
            <w:shd w:val="clear" w:color="auto" w:fill="auto"/>
          </w:tcPr>
          <w:p w:rsidR="006A789D" w:rsidRDefault="004C4B2F" w:rsidP="00FB6875">
            <w:pPr>
              <w:spacing w:before="120" w:after="120"/>
              <w:jc w:val="center"/>
              <w:rPr>
                <w:rFonts w:ascii="Comic Sans MS" w:hAnsi="Comic Sans MS"/>
                <w:b/>
                <w:sz w:val="22"/>
                <w:szCs w:val="22"/>
              </w:rPr>
            </w:pPr>
            <w:r>
              <w:rPr>
                <w:rFonts w:ascii="Comic Sans MS" w:hAnsi="Comic Sans MS"/>
                <w:b/>
                <w:sz w:val="22"/>
                <w:szCs w:val="22"/>
              </w:rPr>
              <w:t>29</w:t>
            </w:r>
          </w:p>
        </w:tc>
        <w:tc>
          <w:tcPr>
            <w:tcW w:w="5813" w:type="dxa"/>
            <w:tcBorders>
              <w:bottom w:val="single" w:sz="4" w:space="0" w:color="auto"/>
            </w:tcBorders>
            <w:shd w:val="clear" w:color="auto" w:fill="auto"/>
          </w:tcPr>
          <w:p w:rsidR="006A789D" w:rsidRDefault="004C4B2F" w:rsidP="004C4B2F">
            <w:pPr>
              <w:tabs>
                <w:tab w:val="left" w:pos="1418"/>
                <w:tab w:val="left" w:pos="2700"/>
              </w:tabs>
              <w:spacing w:before="120" w:after="120"/>
              <w:jc w:val="both"/>
              <w:rPr>
                <w:rFonts w:ascii="Comic Sans MS" w:hAnsi="Comic Sans MS"/>
                <w:b/>
                <w:sz w:val="22"/>
                <w:szCs w:val="22"/>
              </w:rPr>
            </w:pPr>
            <w:r>
              <w:rPr>
                <w:rFonts w:ascii="Comic Sans MS" w:hAnsi="Comic Sans MS"/>
                <w:b/>
                <w:sz w:val="22"/>
                <w:szCs w:val="22"/>
              </w:rPr>
              <w:t>DOTATION DE SOLIDARITE URBAINE – EXERCICE 2018 - UTILISATION</w:t>
            </w:r>
          </w:p>
        </w:tc>
        <w:tc>
          <w:tcPr>
            <w:tcW w:w="4677" w:type="dxa"/>
          </w:tcPr>
          <w:p w:rsidR="006A789D" w:rsidRPr="006A789D" w:rsidRDefault="00D73497" w:rsidP="00FB6875">
            <w:pPr>
              <w:spacing w:before="120" w:after="120"/>
              <w:jc w:val="both"/>
              <w:rPr>
                <w:rFonts w:ascii="Comic Sans MS" w:hAnsi="Comic Sans MS"/>
                <w:sz w:val="22"/>
                <w:szCs w:val="22"/>
              </w:rPr>
            </w:pPr>
            <w:r>
              <w:rPr>
                <w:rFonts w:ascii="Comic Sans MS" w:hAnsi="Comic Sans MS"/>
                <w:sz w:val="22"/>
                <w:szCs w:val="22"/>
              </w:rPr>
              <w:t>L’ASSEMBLEE PREND ACTE</w:t>
            </w:r>
          </w:p>
        </w:tc>
      </w:tr>
      <w:tr w:rsidR="006A789D" w:rsidRPr="00493470" w:rsidTr="0007327C">
        <w:trPr>
          <w:trHeight w:val="534"/>
        </w:trPr>
        <w:tc>
          <w:tcPr>
            <w:tcW w:w="567" w:type="dxa"/>
            <w:shd w:val="clear" w:color="auto" w:fill="auto"/>
          </w:tcPr>
          <w:p w:rsidR="006A789D" w:rsidRDefault="004C4B2F" w:rsidP="00FB6875">
            <w:pPr>
              <w:spacing w:before="120" w:after="120"/>
              <w:jc w:val="center"/>
              <w:rPr>
                <w:rFonts w:ascii="Comic Sans MS" w:hAnsi="Comic Sans MS"/>
                <w:b/>
                <w:sz w:val="22"/>
                <w:szCs w:val="22"/>
              </w:rPr>
            </w:pPr>
            <w:r>
              <w:rPr>
                <w:rFonts w:ascii="Comic Sans MS" w:hAnsi="Comic Sans MS"/>
                <w:b/>
                <w:sz w:val="22"/>
                <w:szCs w:val="22"/>
              </w:rPr>
              <w:t>30</w:t>
            </w:r>
          </w:p>
        </w:tc>
        <w:tc>
          <w:tcPr>
            <w:tcW w:w="5813" w:type="dxa"/>
            <w:tcBorders>
              <w:bottom w:val="single" w:sz="4" w:space="0" w:color="auto"/>
            </w:tcBorders>
            <w:shd w:val="clear" w:color="auto" w:fill="auto"/>
          </w:tcPr>
          <w:p w:rsidR="00887411" w:rsidRDefault="004C4B2F" w:rsidP="004C4B2F">
            <w:pPr>
              <w:tabs>
                <w:tab w:val="left" w:pos="1418"/>
                <w:tab w:val="left" w:pos="2700"/>
              </w:tabs>
              <w:spacing w:before="120" w:after="120"/>
              <w:jc w:val="both"/>
              <w:rPr>
                <w:rFonts w:ascii="Comic Sans MS" w:hAnsi="Comic Sans MS"/>
                <w:b/>
                <w:sz w:val="22"/>
                <w:szCs w:val="22"/>
              </w:rPr>
            </w:pPr>
            <w:r>
              <w:rPr>
                <w:rFonts w:ascii="Comic Sans MS" w:hAnsi="Comic Sans MS"/>
                <w:b/>
                <w:sz w:val="22"/>
                <w:szCs w:val="22"/>
              </w:rPr>
              <w:t>DEMANDE DE CONCOURS DU TRESORIER MUNICIPAL – ATTRI-BUTION DE L’INDEMNITE DE CONSEIL</w:t>
            </w:r>
          </w:p>
        </w:tc>
        <w:tc>
          <w:tcPr>
            <w:tcW w:w="4677" w:type="dxa"/>
          </w:tcPr>
          <w:p w:rsidR="0007327C" w:rsidRPr="009F087C" w:rsidRDefault="0007327C" w:rsidP="0007327C">
            <w:pPr>
              <w:spacing w:before="120"/>
              <w:jc w:val="both"/>
              <w:rPr>
                <w:rFonts w:ascii="Comic Sans MS" w:hAnsi="Comic Sans MS"/>
                <w:sz w:val="22"/>
                <w:szCs w:val="22"/>
              </w:rPr>
            </w:pPr>
            <w:r w:rsidRPr="009F087C">
              <w:rPr>
                <w:rFonts w:ascii="Comic Sans MS" w:hAnsi="Comic Sans MS"/>
                <w:sz w:val="22"/>
                <w:szCs w:val="22"/>
              </w:rPr>
              <w:t>29 VOIX POUR (élus de la Majorité et</w:t>
            </w:r>
          </w:p>
          <w:p w:rsidR="0007327C" w:rsidRPr="009F087C" w:rsidRDefault="0007327C" w:rsidP="0007327C">
            <w:pPr>
              <w:jc w:val="both"/>
              <w:rPr>
                <w:rFonts w:ascii="Comic Sans MS" w:hAnsi="Comic Sans MS"/>
                <w:sz w:val="22"/>
                <w:szCs w:val="22"/>
              </w:rPr>
            </w:pPr>
            <w:r>
              <w:rPr>
                <w:rFonts w:ascii="Comic Sans MS" w:hAnsi="Comic Sans MS"/>
                <w:sz w:val="22"/>
                <w:szCs w:val="22"/>
              </w:rPr>
              <w:t xml:space="preserve">MM. </w:t>
            </w:r>
            <w:proofErr w:type="spellStart"/>
            <w:r>
              <w:rPr>
                <w:rFonts w:ascii="Comic Sans MS" w:hAnsi="Comic Sans MS"/>
                <w:sz w:val="22"/>
                <w:szCs w:val="22"/>
              </w:rPr>
              <w:t>CHEBLI</w:t>
            </w:r>
            <w:proofErr w:type="gramStart"/>
            <w:r>
              <w:rPr>
                <w:rFonts w:ascii="Comic Sans MS" w:hAnsi="Comic Sans MS"/>
                <w:sz w:val="22"/>
                <w:szCs w:val="22"/>
              </w:rPr>
              <w:t>,élu</w:t>
            </w:r>
            <w:proofErr w:type="spellEnd"/>
            <w:proofErr w:type="gramEnd"/>
            <w:r w:rsidRPr="009F087C">
              <w:rPr>
                <w:rFonts w:ascii="Comic Sans MS" w:hAnsi="Comic Sans MS"/>
                <w:sz w:val="22"/>
                <w:szCs w:val="22"/>
              </w:rPr>
              <w:t xml:space="preserve"> de la Minorité)</w:t>
            </w:r>
          </w:p>
          <w:p w:rsidR="0007327C" w:rsidRDefault="0007327C" w:rsidP="0007327C">
            <w:pPr>
              <w:jc w:val="both"/>
              <w:rPr>
                <w:rFonts w:ascii="Comic Sans MS" w:hAnsi="Comic Sans MS"/>
                <w:sz w:val="22"/>
                <w:szCs w:val="22"/>
              </w:rPr>
            </w:pPr>
          </w:p>
          <w:p w:rsidR="006A789D" w:rsidRPr="006A789D" w:rsidRDefault="0007327C" w:rsidP="0007327C">
            <w:pPr>
              <w:spacing w:before="120" w:after="120"/>
              <w:jc w:val="both"/>
              <w:rPr>
                <w:rFonts w:ascii="Comic Sans MS" w:hAnsi="Comic Sans MS"/>
                <w:sz w:val="22"/>
                <w:szCs w:val="22"/>
              </w:rPr>
            </w:pPr>
            <w:r w:rsidRPr="009F087C">
              <w:rPr>
                <w:rFonts w:ascii="Comic Sans MS" w:hAnsi="Comic Sans MS"/>
                <w:sz w:val="22"/>
                <w:szCs w:val="22"/>
              </w:rPr>
              <w:t>4 VOIX CONTRE (MM. BRUBION, LENOBLE, ORAIN</w:t>
            </w:r>
            <w:r>
              <w:rPr>
                <w:rFonts w:ascii="Comic Sans MS" w:hAnsi="Comic Sans MS"/>
                <w:sz w:val="22"/>
                <w:szCs w:val="22"/>
              </w:rPr>
              <w:t xml:space="preserve"> </w:t>
            </w:r>
            <w:r w:rsidRPr="009F087C">
              <w:rPr>
                <w:rFonts w:ascii="Comic Sans MS" w:hAnsi="Comic Sans MS"/>
                <w:sz w:val="22"/>
                <w:szCs w:val="22"/>
              </w:rPr>
              <w:t>et Mme RIQUIER, élus de la Minorité)</w:t>
            </w:r>
          </w:p>
        </w:tc>
      </w:tr>
      <w:tr w:rsidR="00FB6875" w:rsidRPr="00493470" w:rsidTr="0007327C">
        <w:trPr>
          <w:trHeight w:val="534"/>
        </w:trPr>
        <w:tc>
          <w:tcPr>
            <w:tcW w:w="11057" w:type="dxa"/>
            <w:gridSpan w:val="3"/>
            <w:tcBorders>
              <w:bottom w:val="single" w:sz="4" w:space="0" w:color="auto"/>
            </w:tcBorders>
            <w:shd w:val="clear" w:color="auto" w:fill="B2B2B2" w:themeFill="accent2"/>
          </w:tcPr>
          <w:p w:rsidR="00FB6875" w:rsidRPr="00493470" w:rsidRDefault="00FB6875" w:rsidP="004D7892">
            <w:pPr>
              <w:spacing w:before="120" w:after="120"/>
              <w:jc w:val="center"/>
              <w:rPr>
                <w:rFonts w:ascii="Comic Sans MS" w:hAnsi="Comic Sans MS"/>
                <w:b/>
                <w:i/>
                <w:sz w:val="22"/>
                <w:szCs w:val="22"/>
                <w:highlight w:val="yellow"/>
              </w:rPr>
            </w:pPr>
            <w:r>
              <w:rPr>
                <w:rFonts w:ascii="Comic Sans MS" w:hAnsi="Comic Sans MS"/>
                <w:b/>
                <w:i/>
                <w:sz w:val="22"/>
                <w:szCs w:val="22"/>
              </w:rPr>
              <w:t>RESSOURCES HUMAINES</w:t>
            </w:r>
          </w:p>
        </w:tc>
      </w:tr>
      <w:tr w:rsidR="00FB6875" w:rsidRPr="00493470" w:rsidTr="0007327C">
        <w:trPr>
          <w:trHeight w:val="534"/>
        </w:trPr>
        <w:tc>
          <w:tcPr>
            <w:tcW w:w="567" w:type="dxa"/>
            <w:shd w:val="clear" w:color="auto" w:fill="auto"/>
          </w:tcPr>
          <w:p w:rsidR="00FB6875" w:rsidRPr="00493470" w:rsidRDefault="004C4B2F" w:rsidP="004C4B2F">
            <w:pPr>
              <w:spacing w:before="120"/>
              <w:jc w:val="center"/>
              <w:rPr>
                <w:rFonts w:ascii="Comic Sans MS" w:hAnsi="Comic Sans MS"/>
                <w:b/>
                <w:sz w:val="22"/>
                <w:szCs w:val="22"/>
              </w:rPr>
            </w:pPr>
            <w:r>
              <w:rPr>
                <w:rFonts w:ascii="Comic Sans MS" w:hAnsi="Comic Sans MS"/>
                <w:b/>
                <w:sz w:val="22"/>
                <w:szCs w:val="22"/>
              </w:rPr>
              <w:t>8</w:t>
            </w:r>
          </w:p>
        </w:tc>
        <w:tc>
          <w:tcPr>
            <w:tcW w:w="5813" w:type="dxa"/>
            <w:tcBorders>
              <w:bottom w:val="single" w:sz="4" w:space="0" w:color="auto"/>
            </w:tcBorders>
            <w:shd w:val="clear" w:color="auto" w:fill="auto"/>
          </w:tcPr>
          <w:p w:rsidR="009F087C" w:rsidRPr="009F087C" w:rsidRDefault="004C4B2F" w:rsidP="004C4B2F">
            <w:pPr>
              <w:spacing w:before="120"/>
              <w:jc w:val="both"/>
              <w:rPr>
                <w:rFonts w:ascii="Comic Sans MS" w:hAnsi="Comic Sans MS"/>
                <w:sz w:val="20"/>
                <w:szCs w:val="20"/>
              </w:rPr>
            </w:pPr>
            <w:r>
              <w:rPr>
                <w:rFonts w:ascii="Comic Sans MS" w:hAnsi="Comic Sans MS"/>
                <w:b/>
                <w:sz w:val="22"/>
                <w:szCs w:val="22"/>
              </w:rPr>
              <w:t>MISE EN PLACE D’ASTREINTES TELEPHONIQUES</w:t>
            </w:r>
          </w:p>
        </w:tc>
        <w:tc>
          <w:tcPr>
            <w:tcW w:w="4677" w:type="dxa"/>
          </w:tcPr>
          <w:p w:rsidR="00FB6875" w:rsidRPr="00DA6C88" w:rsidRDefault="00FB6875"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FB6875" w:rsidRPr="00493470" w:rsidTr="0007327C">
        <w:trPr>
          <w:trHeight w:val="534"/>
        </w:trPr>
        <w:tc>
          <w:tcPr>
            <w:tcW w:w="567" w:type="dxa"/>
            <w:shd w:val="clear" w:color="auto" w:fill="auto"/>
          </w:tcPr>
          <w:p w:rsidR="00FB6875" w:rsidRPr="00493470" w:rsidRDefault="004C4B2F" w:rsidP="00FB6875">
            <w:pPr>
              <w:spacing w:before="120" w:after="120"/>
              <w:jc w:val="center"/>
              <w:rPr>
                <w:rFonts w:ascii="Comic Sans MS" w:hAnsi="Comic Sans MS"/>
                <w:b/>
                <w:sz w:val="22"/>
                <w:szCs w:val="22"/>
              </w:rPr>
            </w:pPr>
            <w:r>
              <w:rPr>
                <w:rFonts w:ascii="Comic Sans MS" w:hAnsi="Comic Sans MS"/>
                <w:b/>
                <w:sz w:val="22"/>
                <w:szCs w:val="22"/>
              </w:rPr>
              <w:t>9</w:t>
            </w:r>
          </w:p>
        </w:tc>
        <w:tc>
          <w:tcPr>
            <w:tcW w:w="5813" w:type="dxa"/>
            <w:shd w:val="clear" w:color="auto" w:fill="auto"/>
          </w:tcPr>
          <w:p w:rsidR="00FB6875" w:rsidRPr="001D5FB4" w:rsidRDefault="004C4B2F" w:rsidP="00FB6875">
            <w:pPr>
              <w:spacing w:before="120" w:after="120"/>
              <w:jc w:val="both"/>
              <w:rPr>
                <w:rFonts w:ascii="Comic Sans MS" w:hAnsi="Comic Sans MS"/>
                <w:b/>
                <w:sz w:val="22"/>
                <w:szCs w:val="22"/>
              </w:rPr>
            </w:pPr>
            <w:r>
              <w:rPr>
                <w:rFonts w:ascii="Comic Sans MS" w:hAnsi="Comic Sans MS"/>
                <w:b/>
                <w:sz w:val="22"/>
                <w:szCs w:val="22"/>
              </w:rPr>
              <w:t>MODIFICATION DU TABLEAU DES POSTES ET DES EFFECTIFS</w:t>
            </w:r>
          </w:p>
        </w:tc>
        <w:tc>
          <w:tcPr>
            <w:tcW w:w="4677" w:type="dxa"/>
          </w:tcPr>
          <w:p w:rsidR="0007327C" w:rsidRPr="006A789D" w:rsidRDefault="0007327C" w:rsidP="0007327C">
            <w:pPr>
              <w:spacing w:before="120"/>
              <w:jc w:val="both"/>
              <w:rPr>
                <w:rFonts w:ascii="Comic Sans MS" w:hAnsi="Comic Sans MS"/>
                <w:sz w:val="22"/>
                <w:szCs w:val="22"/>
              </w:rPr>
            </w:pPr>
            <w:r w:rsidRPr="006A789D">
              <w:rPr>
                <w:rFonts w:ascii="Comic Sans MS" w:hAnsi="Comic Sans MS"/>
                <w:sz w:val="22"/>
                <w:szCs w:val="22"/>
              </w:rPr>
              <w:t>32 VOIX POUR (élus de la Majorité et de la Minorité)</w:t>
            </w:r>
          </w:p>
          <w:p w:rsidR="00FB6875" w:rsidRDefault="0007327C" w:rsidP="0007327C">
            <w:pPr>
              <w:spacing w:before="120" w:after="120"/>
              <w:jc w:val="both"/>
              <w:rPr>
                <w:rFonts w:ascii="Comic Sans MS" w:hAnsi="Comic Sans MS"/>
                <w:b/>
                <w:sz w:val="22"/>
                <w:szCs w:val="22"/>
              </w:rPr>
            </w:pPr>
            <w:r w:rsidRPr="006A789D">
              <w:rPr>
                <w:rFonts w:ascii="Comic Sans MS" w:hAnsi="Comic Sans MS"/>
                <w:sz w:val="22"/>
                <w:szCs w:val="22"/>
              </w:rPr>
              <w:t>et 1 VOIX CONTRE (M. POTIER, élu de la Minorité)</w:t>
            </w:r>
          </w:p>
        </w:tc>
      </w:tr>
    </w:tbl>
    <w:p w:rsidR="0007327C" w:rsidRDefault="0007327C" w:rsidP="00FB6875">
      <w:pPr>
        <w:spacing w:before="120" w:after="120"/>
        <w:jc w:val="center"/>
        <w:rPr>
          <w:rFonts w:ascii="Comic Sans MS" w:hAnsi="Comic Sans MS"/>
          <w:b/>
          <w:sz w:val="22"/>
          <w:szCs w:val="22"/>
        </w:rPr>
        <w:sectPr w:rsidR="0007327C" w:rsidSect="00F9440A">
          <w:headerReference w:type="default" r:id="rId8"/>
          <w:pgSz w:w="11906" w:h="16838"/>
          <w:pgMar w:top="1075" w:right="1418" w:bottom="567" w:left="1418" w:header="709" w:footer="709" w:gutter="0"/>
          <w:cols w:space="708"/>
          <w:docGrid w:linePitch="360"/>
        </w:sectPr>
      </w:pPr>
    </w:p>
    <w:tbl>
      <w:tblPr>
        <w:tblW w:w="1121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5813"/>
        <w:gridCol w:w="4677"/>
        <w:gridCol w:w="160"/>
      </w:tblGrid>
      <w:tr w:rsidR="00FB6875" w:rsidRPr="00493470" w:rsidTr="0007327C">
        <w:trPr>
          <w:gridAfter w:val="1"/>
          <w:wAfter w:w="160" w:type="dxa"/>
          <w:trHeight w:val="534"/>
        </w:trPr>
        <w:tc>
          <w:tcPr>
            <w:tcW w:w="567" w:type="dxa"/>
            <w:shd w:val="clear" w:color="auto" w:fill="auto"/>
          </w:tcPr>
          <w:p w:rsidR="00FB6875" w:rsidRPr="00493470" w:rsidRDefault="004C4B2F" w:rsidP="00FB6875">
            <w:pPr>
              <w:spacing w:before="120" w:after="120"/>
              <w:jc w:val="center"/>
              <w:rPr>
                <w:rFonts w:ascii="Comic Sans MS" w:hAnsi="Comic Sans MS"/>
                <w:b/>
                <w:sz w:val="22"/>
                <w:szCs w:val="22"/>
              </w:rPr>
            </w:pPr>
            <w:r>
              <w:rPr>
                <w:rFonts w:ascii="Comic Sans MS" w:hAnsi="Comic Sans MS"/>
                <w:b/>
                <w:sz w:val="22"/>
                <w:szCs w:val="22"/>
              </w:rPr>
              <w:lastRenderedPageBreak/>
              <w:t>10</w:t>
            </w:r>
          </w:p>
        </w:tc>
        <w:tc>
          <w:tcPr>
            <w:tcW w:w="5813" w:type="dxa"/>
            <w:tcBorders>
              <w:bottom w:val="single" w:sz="4" w:space="0" w:color="auto"/>
            </w:tcBorders>
            <w:shd w:val="clear" w:color="auto" w:fill="auto"/>
          </w:tcPr>
          <w:p w:rsidR="00FB6875" w:rsidRPr="001D5FB4" w:rsidRDefault="004C4B2F" w:rsidP="00FB6875">
            <w:pPr>
              <w:spacing w:before="120" w:after="120"/>
              <w:jc w:val="both"/>
              <w:rPr>
                <w:rFonts w:ascii="Comic Sans MS" w:hAnsi="Comic Sans MS"/>
                <w:b/>
                <w:sz w:val="22"/>
                <w:szCs w:val="22"/>
              </w:rPr>
            </w:pPr>
            <w:r>
              <w:rPr>
                <w:rFonts w:ascii="Comic Sans MS" w:hAnsi="Comic Sans MS"/>
                <w:b/>
                <w:sz w:val="22"/>
                <w:szCs w:val="22"/>
              </w:rPr>
              <w:t>REVALORISATION DES FRAIS D’HEBERGEMENT DES AGENTS</w:t>
            </w:r>
          </w:p>
        </w:tc>
        <w:tc>
          <w:tcPr>
            <w:tcW w:w="4677" w:type="dxa"/>
          </w:tcPr>
          <w:p w:rsidR="0007327C" w:rsidRDefault="0007327C" w:rsidP="0007327C">
            <w:pPr>
              <w:jc w:val="both"/>
              <w:rPr>
                <w:rFonts w:ascii="Comic Sans MS" w:hAnsi="Comic Sans MS"/>
                <w:sz w:val="22"/>
                <w:szCs w:val="22"/>
              </w:rPr>
            </w:pPr>
            <w:r w:rsidRPr="00755104">
              <w:rPr>
                <w:rFonts w:ascii="Comic Sans MS" w:hAnsi="Comic Sans MS"/>
                <w:sz w:val="22"/>
                <w:szCs w:val="22"/>
              </w:rPr>
              <w:t>29 VOIX POUR (élus de la Majorité et MM. CHEBLI et POTIER,</w:t>
            </w:r>
            <w:r>
              <w:rPr>
                <w:rFonts w:ascii="Comic Sans MS" w:hAnsi="Comic Sans MS"/>
                <w:sz w:val="22"/>
                <w:szCs w:val="22"/>
              </w:rPr>
              <w:t xml:space="preserve"> </w:t>
            </w:r>
            <w:r w:rsidRPr="00755104">
              <w:rPr>
                <w:rFonts w:ascii="Comic Sans MS" w:hAnsi="Comic Sans MS"/>
                <w:sz w:val="22"/>
                <w:szCs w:val="22"/>
              </w:rPr>
              <w:t>Elus de la Min</w:t>
            </w:r>
            <w:r>
              <w:rPr>
                <w:rFonts w:ascii="Comic Sans MS" w:hAnsi="Comic Sans MS"/>
                <w:sz w:val="22"/>
                <w:szCs w:val="22"/>
              </w:rPr>
              <w:t xml:space="preserve">orité) </w:t>
            </w:r>
          </w:p>
          <w:p w:rsidR="00FB6875" w:rsidRDefault="0007327C" w:rsidP="0007327C">
            <w:pPr>
              <w:spacing w:before="120" w:after="120"/>
              <w:jc w:val="both"/>
              <w:rPr>
                <w:rFonts w:ascii="Comic Sans MS" w:hAnsi="Comic Sans MS"/>
                <w:b/>
                <w:sz w:val="22"/>
                <w:szCs w:val="22"/>
              </w:rPr>
            </w:pPr>
            <w:r>
              <w:rPr>
                <w:rFonts w:ascii="Comic Sans MS" w:hAnsi="Comic Sans MS"/>
                <w:sz w:val="22"/>
                <w:szCs w:val="22"/>
              </w:rPr>
              <w:t>4</w:t>
            </w:r>
            <w:r w:rsidRPr="00755104">
              <w:rPr>
                <w:rFonts w:ascii="Comic Sans MS" w:hAnsi="Comic Sans MS"/>
                <w:sz w:val="22"/>
                <w:szCs w:val="22"/>
              </w:rPr>
              <w:t xml:space="preserve"> VOIX CONTRE (MM. BRUBION, LENOBLE,</w:t>
            </w:r>
            <w:r>
              <w:rPr>
                <w:rFonts w:ascii="Comic Sans MS" w:hAnsi="Comic Sans MS"/>
                <w:sz w:val="22"/>
                <w:szCs w:val="22"/>
              </w:rPr>
              <w:t xml:space="preserve"> </w:t>
            </w:r>
            <w:r w:rsidRPr="00755104">
              <w:rPr>
                <w:rFonts w:ascii="Comic Sans MS" w:hAnsi="Comic Sans MS"/>
                <w:sz w:val="22"/>
                <w:szCs w:val="22"/>
              </w:rPr>
              <w:t>ORAIN et Mme RIQUIER, élus de la Minorité)</w:t>
            </w:r>
          </w:p>
        </w:tc>
      </w:tr>
      <w:tr w:rsidR="00FB6875" w:rsidRPr="00493470" w:rsidTr="0007327C">
        <w:trPr>
          <w:gridAfter w:val="1"/>
          <w:wAfter w:w="160" w:type="dxa"/>
          <w:trHeight w:val="534"/>
        </w:trPr>
        <w:tc>
          <w:tcPr>
            <w:tcW w:w="11057" w:type="dxa"/>
            <w:gridSpan w:val="3"/>
            <w:tcBorders>
              <w:bottom w:val="single" w:sz="4" w:space="0" w:color="auto"/>
            </w:tcBorders>
            <w:shd w:val="clear" w:color="auto" w:fill="B2B2B2" w:themeFill="accent2"/>
          </w:tcPr>
          <w:p w:rsidR="00FB6875" w:rsidRPr="00493470" w:rsidRDefault="00FB6875" w:rsidP="00FB6875">
            <w:pPr>
              <w:spacing w:before="120" w:after="120"/>
              <w:jc w:val="center"/>
              <w:rPr>
                <w:rFonts w:ascii="Comic Sans MS" w:hAnsi="Comic Sans MS"/>
                <w:b/>
                <w:i/>
                <w:sz w:val="22"/>
                <w:szCs w:val="22"/>
                <w:highlight w:val="yellow"/>
              </w:rPr>
            </w:pPr>
            <w:r>
              <w:rPr>
                <w:rFonts w:ascii="Comic Sans MS" w:hAnsi="Comic Sans MS"/>
                <w:b/>
                <w:i/>
                <w:sz w:val="22"/>
                <w:szCs w:val="22"/>
              </w:rPr>
              <w:t>SERVICES TECHNIQUES</w:t>
            </w:r>
          </w:p>
        </w:tc>
      </w:tr>
      <w:tr w:rsidR="00FB6875" w:rsidRPr="00493470" w:rsidTr="0007327C">
        <w:trPr>
          <w:gridAfter w:val="1"/>
          <w:wAfter w:w="160" w:type="dxa"/>
          <w:trHeight w:val="534"/>
        </w:trPr>
        <w:tc>
          <w:tcPr>
            <w:tcW w:w="567" w:type="dxa"/>
            <w:shd w:val="clear" w:color="auto" w:fill="auto"/>
          </w:tcPr>
          <w:p w:rsidR="00FB6875" w:rsidRPr="00493470" w:rsidRDefault="004C4B2F" w:rsidP="00FB6875">
            <w:pPr>
              <w:spacing w:before="120" w:after="120"/>
              <w:jc w:val="center"/>
              <w:rPr>
                <w:rFonts w:ascii="Comic Sans MS" w:hAnsi="Comic Sans MS"/>
                <w:b/>
                <w:sz w:val="22"/>
                <w:szCs w:val="22"/>
              </w:rPr>
            </w:pPr>
            <w:r>
              <w:rPr>
                <w:rFonts w:ascii="Comic Sans MS" w:hAnsi="Comic Sans MS"/>
                <w:b/>
                <w:sz w:val="22"/>
                <w:szCs w:val="22"/>
              </w:rPr>
              <w:t>7</w:t>
            </w:r>
          </w:p>
        </w:tc>
        <w:tc>
          <w:tcPr>
            <w:tcW w:w="5813" w:type="dxa"/>
            <w:tcBorders>
              <w:bottom w:val="single" w:sz="4" w:space="0" w:color="auto"/>
            </w:tcBorders>
            <w:shd w:val="clear" w:color="auto" w:fill="auto"/>
          </w:tcPr>
          <w:p w:rsidR="009F087C" w:rsidRPr="00F355CE" w:rsidRDefault="004C4B2F" w:rsidP="009F087C">
            <w:pPr>
              <w:spacing w:before="120" w:after="120"/>
              <w:jc w:val="both"/>
              <w:rPr>
                <w:rFonts w:ascii="Comic Sans MS" w:hAnsi="Comic Sans MS"/>
                <w:b/>
                <w:sz w:val="22"/>
                <w:szCs w:val="22"/>
              </w:rPr>
            </w:pPr>
            <w:r>
              <w:rPr>
                <w:rFonts w:ascii="Comic Sans MS" w:hAnsi="Comic Sans MS"/>
                <w:b/>
                <w:sz w:val="22"/>
                <w:szCs w:val="22"/>
              </w:rPr>
              <w:t>SERVICES D’ASSURANCES – AUTORISATION DE LANCER L’APPEL D’OFFRES OUVERT ET DE SIGNER LES MARCHES DE SERVICE</w:t>
            </w:r>
          </w:p>
        </w:tc>
        <w:tc>
          <w:tcPr>
            <w:tcW w:w="4677" w:type="dxa"/>
          </w:tcPr>
          <w:p w:rsidR="00FB6875" w:rsidRPr="00DA6C88" w:rsidRDefault="00FB6875"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FB6875" w:rsidRPr="00493470" w:rsidTr="0007327C">
        <w:trPr>
          <w:gridAfter w:val="1"/>
          <w:wAfter w:w="160" w:type="dxa"/>
          <w:trHeight w:val="534"/>
        </w:trPr>
        <w:tc>
          <w:tcPr>
            <w:tcW w:w="567" w:type="dxa"/>
            <w:shd w:val="clear" w:color="auto" w:fill="auto"/>
          </w:tcPr>
          <w:p w:rsidR="00FB6875" w:rsidRDefault="004C4B2F" w:rsidP="00FB6875">
            <w:pPr>
              <w:spacing w:before="120" w:after="120"/>
              <w:jc w:val="center"/>
              <w:rPr>
                <w:rFonts w:ascii="Comic Sans MS" w:hAnsi="Comic Sans MS"/>
                <w:b/>
                <w:sz w:val="22"/>
                <w:szCs w:val="22"/>
              </w:rPr>
            </w:pPr>
            <w:r>
              <w:rPr>
                <w:rFonts w:ascii="Comic Sans MS" w:hAnsi="Comic Sans MS"/>
                <w:b/>
                <w:sz w:val="22"/>
                <w:szCs w:val="22"/>
              </w:rPr>
              <w:t>8</w:t>
            </w:r>
          </w:p>
        </w:tc>
        <w:tc>
          <w:tcPr>
            <w:tcW w:w="5813" w:type="dxa"/>
            <w:tcBorders>
              <w:bottom w:val="single" w:sz="4" w:space="0" w:color="auto"/>
            </w:tcBorders>
            <w:shd w:val="clear" w:color="auto" w:fill="auto"/>
          </w:tcPr>
          <w:p w:rsidR="004C3BF1" w:rsidRDefault="004C4B2F" w:rsidP="004C3BF1">
            <w:pPr>
              <w:spacing w:before="120" w:after="120"/>
              <w:jc w:val="both"/>
              <w:rPr>
                <w:rFonts w:ascii="Comic Sans MS" w:hAnsi="Comic Sans MS"/>
                <w:b/>
                <w:sz w:val="22"/>
                <w:szCs w:val="22"/>
              </w:rPr>
            </w:pPr>
            <w:r>
              <w:rPr>
                <w:rFonts w:ascii="Comic Sans MS" w:hAnsi="Comic Sans MS"/>
                <w:b/>
                <w:sz w:val="22"/>
                <w:szCs w:val="22"/>
              </w:rPr>
              <w:t>REALISATION D’AUDITS ENERGETIQUES BATIMENTAIRES – GROUPEMENT DE COMMANDES – CONVENTION CONSTITUTIVE</w:t>
            </w:r>
          </w:p>
          <w:p w:rsidR="00A918FB" w:rsidRPr="00A918FB" w:rsidRDefault="00A918FB" w:rsidP="004C3BF1">
            <w:pPr>
              <w:spacing w:before="120" w:after="120"/>
              <w:jc w:val="both"/>
              <w:rPr>
                <w:rFonts w:ascii="Comic Sans MS" w:hAnsi="Comic Sans MS"/>
                <w:sz w:val="22"/>
                <w:szCs w:val="22"/>
              </w:rPr>
            </w:pPr>
            <w:r w:rsidRPr="00A918FB">
              <w:rPr>
                <w:rFonts w:ascii="Comic Sans MS" w:hAnsi="Comic Sans MS"/>
                <w:sz w:val="22"/>
                <w:szCs w:val="22"/>
              </w:rPr>
              <w:t>Le bâtiment de l’école Claude Chapelle nécessite des travaux de rénovation énergétique pour baisser les consommations d’énergie et le rendre thermiquement plus confortable. Cela nécessite la réalisation d’un audit énergétique qui permettra de dresser un état des lieux du bâtiment et d’élaborer différents scénarii permettant l’amélioration de la performance énergétique de ce bâtiment et donc d’améliorer le confort thermique des usagers.</w:t>
            </w:r>
          </w:p>
        </w:tc>
        <w:tc>
          <w:tcPr>
            <w:tcW w:w="4677" w:type="dxa"/>
          </w:tcPr>
          <w:p w:rsidR="00A918FB" w:rsidRDefault="00A918FB" w:rsidP="00FB6875">
            <w:pPr>
              <w:spacing w:before="120" w:after="120"/>
              <w:jc w:val="both"/>
              <w:rPr>
                <w:rFonts w:ascii="Comic Sans MS" w:hAnsi="Comic Sans MS"/>
                <w:sz w:val="22"/>
                <w:szCs w:val="22"/>
              </w:rPr>
            </w:pPr>
          </w:p>
          <w:p w:rsidR="00A918FB" w:rsidRDefault="00A918FB" w:rsidP="00FB6875">
            <w:pPr>
              <w:spacing w:before="120" w:after="120"/>
              <w:jc w:val="both"/>
              <w:rPr>
                <w:rFonts w:ascii="Comic Sans MS" w:hAnsi="Comic Sans MS"/>
                <w:sz w:val="22"/>
                <w:szCs w:val="22"/>
              </w:rPr>
            </w:pPr>
          </w:p>
          <w:p w:rsidR="00A918FB" w:rsidRDefault="00A918FB" w:rsidP="00FB6875">
            <w:pPr>
              <w:spacing w:before="120" w:after="120"/>
              <w:jc w:val="both"/>
              <w:rPr>
                <w:rFonts w:ascii="Comic Sans MS" w:hAnsi="Comic Sans MS"/>
                <w:sz w:val="22"/>
                <w:szCs w:val="22"/>
              </w:rPr>
            </w:pPr>
          </w:p>
          <w:p w:rsidR="00FB6875" w:rsidRPr="00DA6C88" w:rsidRDefault="00FB6875"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FB6875" w:rsidRPr="00493470" w:rsidTr="0007327C">
        <w:trPr>
          <w:gridAfter w:val="1"/>
          <w:wAfter w:w="160" w:type="dxa"/>
          <w:trHeight w:val="534"/>
        </w:trPr>
        <w:tc>
          <w:tcPr>
            <w:tcW w:w="567" w:type="dxa"/>
            <w:shd w:val="clear" w:color="auto" w:fill="auto"/>
          </w:tcPr>
          <w:p w:rsidR="00FB6875" w:rsidRDefault="004C4B2F" w:rsidP="00FB6875">
            <w:pPr>
              <w:spacing w:before="120" w:after="120"/>
              <w:jc w:val="center"/>
              <w:rPr>
                <w:rFonts w:ascii="Comic Sans MS" w:hAnsi="Comic Sans MS"/>
                <w:b/>
                <w:sz w:val="22"/>
                <w:szCs w:val="22"/>
              </w:rPr>
            </w:pPr>
            <w:r>
              <w:rPr>
                <w:rFonts w:ascii="Comic Sans MS" w:hAnsi="Comic Sans MS"/>
                <w:b/>
                <w:sz w:val="22"/>
                <w:szCs w:val="22"/>
              </w:rPr>
              <w:t>9</w:t>
            </w:r>
          </w:p>
        </w:tc>
        <w:tc>
          <w:tcPr>
            <w:tcW w:w="5813" w:type="dxa"/>
            <w:tcBorders>
              <w:bottom w:val="single" w:sz="4" w:space="0" w:color="auto"/>
            </w:tcBorders>
            <w:shd w:val="clear" w:color="auto" w:fill="auto"/>
          </w:tcPr>
          <w:p w:rsidR="00FB6875" w:rsidRDefault="004C4B2F" w:rsidP="00FB6875">
            <w:pPr>
              <w:spacing w:before="120" w:after="120"/>
              <w:jc w:val="both"/>
              <w:rPr>
                <w:rFonts w:ascii="Comic Sans MS" w:hAnsi="Comic Sans MS"/>
                <w:b/>
                <w:sz w:val="22"/>
                <w:szCs w:val="22"/>
              </w:rPr>
            </w:pPr>
            <w:r>
              <w:rPr>
                <w:rFonts w:ascii="Comic Sans MS" w:hAnsi="Comic Sans MS" w:cs="Trebuchet MS"/>
                <w:b/>
                <w:sz w:val="22"/>
              </w:rPr>
              <w:t xml:space="preserve">REALISATION DE PIEZOMETRES DANS LE CADRE DE L’ETUDE DU PANACHE DE POLLUTION A LA N-NITROSOMORPHOLINE - </w:t>
            </w:r>
            <w:r>
              <w:rPr>
                <w:rFonts w:ascii="Comic Sans MS" w:hAnsi="Comic Sans MS"/>
                <w:b/>
                <w:sz w:val="22"/>
                <w:szCs w:val="22"/>
              </w:rPr>
              <w:t>AUTORISATION DE SIGNER LES CONVENTIONS DE PARTENARIAT</w:t>
            </w:r>
          </w:p>
          <w:p w:rsidR="00A918FB" w:rsidRPr="00A918FB" w:rsidRDefault="00A918FB" w:rsidP="00A918FB">
            <w:pPr>
              <w:tabs>
                <w:tab w:val="left" w:leader="dot" w:pos="2268"/>
              </w:tabs>
              <w:autoSpaceDE w:val="0"/>
              <w:autoSpaceDN w:val="0"/>
              <w:adjustRightInd w:val="0"/>
              <w:ind w:firstLine="851"/>
              <w:jc w:val="both"/>
              <w:textAlignment w:val="center"/>
              <w:rPr>
                <w:rFonts w:ascii="Comic Sans MS" w:hAnsi="Comic Sans MS" w:cs="Trebuchet MS"/>
                <w:sz w:val="22"/>
                <w:szCs w:val="22"/>
              </w:rPr>
            </w:pPr>
            <w:r w:rsidRPr="00A918FB">
              <w:rPr>
                <w:rFonts w:ascii="Comic Sans MS" w:hAnsi="Comic Sans MS" w:cs="Trebuchet MS"/>
                <w:sz w:val="22"/>
                <w:szCs w:val="22"/>
              </w:rPr>
              <w:t>Le Bureau de Recherche Géologique et Minier (BRGM) et la communauté d’agglomération Caux vallée de Seine travaillent en partenariat sur :</w:t>
            </w:r>
          </w:p>
          <w:p w:rsidR="00A918FB" w:rsidRDefault="00A918FB" w:rsidP="00A918FB">
            <w:pPr>
              <w:jc w:val="both"/>
              <w:rPr>
                <w:rFonts w:ascii="Comic Sans MS" w:hAnsi="Comic Sans MS" w:cs="Trebuchet MS"/>
                <w:b/>
                <w:sz w:val="22"/>
                <w:szCs w:val="22"/>
              </w:rPr>
            </w:pPr>
            <w:r w:rsidRPr="00A918FB">
              <w:rPr>
                <w:rFonts w:ascii="Comic Sans MS" w:hAnsi="Comic Sans MS" w:cs="Trebuchet MS"/>
                <w:sz w:val="22"/>
                <w:szCs w:val="22"/>
              </w:rPr>
              <w:t xml:space="preserve">la conception d'un </w:t>
            </w:r>
            <w:r w:rsidRPr="00A918FB">
              <w:rPr>
                <w:rFonts w:ascii="Comic Sans MS" w:hAnsi="Comic Sans MS" w:cs="Trebuchet MS"/>
                <w:b/>
                <w:sz w:val="22"/>
                <w:szCs w:val="22"/>
              </w:rPr>
              <w:t>modèle hydrogéologique</w:t>
            </w:r>
          </w:p>
          <w:p w:rsidR="00A918FB" w:rsidRDefault="00A918FB" w:rsidP="00A918FB">
            <w:pPr>
              <w:spacing w:after="120"/>
              <w:jc w:val="both"/>
              <w:rPr>
                <w:rFonts w:ascii="Comic Sans MS" w:hAnsi="Comic Sans MS"/>
                <w:b/>
                <w:sz w:val="22"/>
                <w:szCs w:val="22"/>
              </w:rPr>
            </w:pPr>
            <w:r w:rsidRPr="00A918FB">
              <w:rPr>
                <w:rFonts w:ascii="Comic Sans MS" w:hAnsi="Comic Sans MS" w:cs="Trebuchet MS"/>
                <w:sz w:val="22"/>
                <w:szCs w:val="22"/>
              </w:rPr>
              <w:t>la connaissance du</w:t>
            </w:r>
            <w:r w:rsidRPr="00A918FB">
              <w:rPr>
                <w:rFonts w:ascii="Comic Sans MS" w:hAnsi="Comic Sans MS" w:cs="Trebuchet MS"/>
                <w:b/>
                <w:sz w:val="22"/>
                <w:szCs w:val="22"/>
              </w:rPr>
              <w:t xml:space="preserve"> panache de pollution à la N-</w:t>
            </w:r>
            <w:proofErr w:type="spellStart"/>
            <w:r w:rsidRPr="00A918FB">
              <w:rPr>
                <w:rFonts w:ascii="Comic Sans MS" w:hAnsi="Comic Sans MS" w:cs="Trebuchet MS"/>
                <w:b/>
                <w:sz w:val="22"/>
                <w:szCs w:val="22"/>
              </w:rPr>
              <w:t>Nitrosomorpholine</w:t>
            </w:r>
            <w:proofErr w:type="spellEnd"/>
          </w:p>
        </w:tc>
        <w:tc>
          <w:tcPr>
            <w:tcW w:w="4677" w:type="dxa"/>
          </w:tcPr>
          <w:p w:rsidR="00A918FB" w:rsidRDefault="00A918FB" w:rsidP="00FB6875">
            <w:pPr>
              <w:spacing w:before="120" w:after="120"/>
              <w:jc w:val="both"/>
              <w:rPr>
                <w:rFonts w:ascii="Comic Sans MS" w:hAnsi="Comic Sans MS"/>
                <w:sz w:val="22"/>
                <w:szCs w:val="22"/>
              </w:rPr>
            </w:pPr>
          </w:p>
          <w:p w:rsidR="00A918FB" w:rsidRDefault="00A918FB" w:rsidP="00FB6875">
            <w:pPr>
              <w:spacing w:before="120" w:after="120"/>
              <w:jc w:val="both"/>
              <w:rPr>
                <w:rFonts w:ascii="Comic Sans MS" w:hAnsi="Comic Sans MS"/>
                <w:sz w:val="22"/>
                <w:szCs w:val="22"/>
              </w:rPr>
            </w:pPr>
          </w:p>
          <w:p w:rsidR="00A918FB" w:rsidRDefault="00A918FB" w:rsidP="00FB6875">
            <w:pPr>
              <w:spacing w:before="120" w:after="120"/>
              <w:jc w:val="both"/>
              <w:rPr>
                <w:rFonts w:ascii="Comic Sans MS" w:hAnsi="Comic Sans MS"/>
                <w:sz w:val="22"/>
                <w:szCs w:val="22"/>
              </w:rPr>
            </w:pPr>
          </w:p>
          <w:p w:rsidR="00FB6875" w:rsidRDefault="00041F13" w:rsidP="00FB6875">
            <w:pPr>
              <w:spacing w:before="120" w:after="120"/>
              <w:jc w:val="both"/>
              <w:rPr>
                <w:rFonts w:ascii="Comic Sans MS" w:hAnsi="Comic Sans MS"/>
                <w:b/>
                <w:sz w:val="22"/>
                <w:szCs w:val="22"/>
              </w:rPr>
            </w:pPr>
            <w:r w:rsidRPr="00DA6C88">
              <w:rPr>
                <w:rFonts w:ascii="Comic Sans MS" w:hAnsi="Comic Sans MS"/>
                <w:sz w:val="22"/>
                <w:szCs w:val="22"/>
              </w:rPr>
              <w:t>UNANIMITE</w:t>
            </w:r>
          </w:p>
        </w:tc>
      </w:tr>
      <w:tr w:rsidR="00FB6875" w:rsidRPr="00493470" w:rsidTr="0007327C">
        <w:trPr>
          <w:gridAfter w:val="1"/>
          <w:wAfter w:w="160" w:type="dxa"/>
          <w:trHeight w:val="534"/>
        </w:trPr>
        <w:tc>
          <w:tcPr>
            <w:tcW w:w="11057" w:type="dxa"/>
            <w:gridSpan w:val="3"/>
            <w:tcBorders>
              <w:bottom w:val="single" w:sz="4" w:space="0" w:color="auto"/>
            </w:tcBorders>
            <w:shd w:val="clear" w:color="auto" w:fill="B2B2B2" w:themeFill="accent2"/>
          </w:tcPr>
          <w:p w:rsidR="00FB6875" w:rsidRPr="00493470" w:rsidRDefault="00FB6875" w:rsidP="00FB6875">
            <w:pPr>
              <w:spacing w:before="120" w:after="120"/>
              <w:jc w:val="center"/>
              <w:rPr>
                <w:rFonts w:ascii="Comic Sans MS" w:hAnsi="Comic Sans MS"/>
                <w:b/>
                <w:i/>
                <w:sz w:val="22"/>
                <w:szCs w:val="22"/>
                <w:highlight w:val="yellow"/>
              </w:rPr>
            </w:pPr>
            <w:r>
              <w:rPr>
                <w:rFonts w:ascii="Comic Sans MS" w:hAnsi="Comic Sans MS"/>
                <w:b/>
                <w:i/>
                <w:color w:val="000000"/>
                <w:sz w:val="22"/>
                <w:szCs w:val="22"/>
              </w:rPr>
              <w:t>DIRECTION RESTAURATION ENFANCE SPORT ASSOCIATIONS</w:t>
            </w:r>
          </w:p>
        </w:tc>
      </w:tr>
      <w:tr w:rsidR="00FB6875" w:rsidRPr="00493470" w:rsidTr="0007327C">
        <w:trPr>
          <w:gridAfter w:val="1"/>
          <w:wAfter w:w="160" w:type="dxa"/>
          <w:trHeight w:val="534"/>
        </w:trPr>
        <w:tc>
          <w:tcPr>
            <w:tcW w:w="567" w:type="dxa"/>
            <w:shd w:val="clear" w:color="auto" w:fill="auto"/>
          </w:tcPr>
          <w:p w:rsidR="00FB6875" w:rsidRPr="00493470" w:rsidRDefault="004C4B2F" w:rsidP="00FB6875">
            <w:pPr>
              <w:spacing w:before="120" w:after="120"/>
              <w:jc w:val="center"/>
              <w:rPr>
                <w:rFonts w:ascii="Comic Sans MS" w:hAnsi="Comic Sans MS"/>
                <w:b/>
                <w:sz w:val="22"/>
                <w:szCs w:val="22"/>
              </w:rPr>
            </w:pPr>
            <w:r>
              <w:rPr>
                <w:rFonts w:ascii="Comic Sans MS" w:hAnsi="Comic Sans MS"/>
                <w:b/>
                <w:sz w:val="22"/>
                <w:szCs w:val="22"/>
              </w:rPr>
              <w:t>7</w:t>
            </w:r>
          </w:p>
        </w:tc>
        <w:tc>
          <w:tcPr>
            <w:tcW w:w="5813" w:type="dxa"/>
            <w:tcBorders>
              <w:bottom w:val="single" w:sz="4" w:space="0" w:color="auto"/>
            </w:tcBorders>
            <w:shd w:val="clear" w:color="auto" w:fill="auto"/>
          </w:tcPr>
          <w:p w:rsidR="00FB6875" w:rsidRPr="00F355CE" w:rsidRDefault="004C4B2F" w:rsidP="00FB6875">
            <w:pPr>
              <w:spacing w:before="120" w:after="120"/>
              <w:jc w:val="both"/>
              <w:rPr>
                <w:rFonts w:ascii="Comic Sans MS" w:hAnsi="Comic Sans MS"/>
                <w:b/>
                <w:sz w:val="22"/>
                <w:szCs w:val="22"/>
              </w:rPr>
            </w:pPr>
            <w:r>
              <w:rPr>
                <w:rFonts w:ascii="Comic Sans MS" w:hAnsi="Comic Sans MS"/>
                <w:b/>
                <w:sz w:val="22"/>
                <w:szCs w:val="22"/>
              </w:rPr>
              <w:t>CLASSES DE DECOUVERTE – ANNEE 2019 – DEMANDE</w:t>
            </w:r>
            <w:r>
              <w:rPr>
                <w:rFonts w:ascii="Comic Sans MS" w:hAnsi="Comic Sans MS"/>
                <w:b/>
                <w:sz w:val="22"/>
                <w:szCs w:val="22"/>
              </w:rPr>
              <w:t xml:space="preserve"> DE SUB</w:t>
            </w:r>
            <w:r>
              <w:rPr>
                <w:rFonts w:ascii="Comic Sans MS" w:hAnsi="Comic Sans MS"/>
                <w:b/>
                <w:sz w:val="22"/>
                <w:szCs w:val="22"/>
              </w:rPr>
              <w:t>VENTION AUPRES DU CONSEIL DEPARTEMENTAL</w:t>
            </w:r>
          </w:p>
        </w:tc>
        <w:tc>
          <w:tcPr>
            <w:tcW w:w="4677" w:type="dxa"/>
          </w:tcPr>
          <w:p w:rsidR="00FB6875" w:rsidRPr="00DA6C88" w:rsidRDefault="00FB6875"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FB6875" w:rsidRPr="00493470" w:rsidTr="0007327C">
        <w:trPr>
          <w:gridAfter w:val="1"/>
          <w:wAfter w:w="160" w:type="dxa"/>
          <w:trHeight w:val="534"/>
        </w:trPr>
        <w:tc>
          <w:tcPr>
            <w:tcW w:w="567" w:type="dxa"/>
            <w:shd w:val="clear" w:color="auto" w:fill="auto"/>
          </w:tcPr>
          <w:p w:rsidR="00FB6875" w:rsidRDefault="004C4B2F" w:rsidP="00FB6875">
            <w:pPr>
              <w:spacing w:before="120" w:after="120"/>
              <w:jc w:val="center"/>
              <w:rPr>
                <w:rFonts w:ascii="Comic Sans MS" w:hAnsi="Comic Sans MS"/>
                <w:b/>
                <w:sz w:val="22"/>
                <w:szCs w:val="22"/>
              </w:rPr>
            </w:pPr>
            <w:r>
              <w:rPr>
                <w:rFonts w:ascii="Comic Sans MS" w:hAnsi="Comic Sans MS"/>
                <w:b/>
                <w:sz w:val="22"/>
                <w:szCs w:val="22"/>
              </w:rPr>
              <w:t>8</w:t>
            </w:r>
          </w:p>
        </w:tc>
        <w:tc>
          <w:tcPr>
            <w:tcW w:w="5813" w:type="dxa"/>
            <w:tcBorders>
              <w:bottom w:val="single" w:sz="4" w:space="0" w:color="auto"/>
            </w:tcBorders>
            <w:shd w:val="clear" w:color="auto" w:fill="auto"/>
          </w:tcPr>
          <w:p w:rsidR="00FB6875" w:rsidRPr="00473B18" w:rsidRDefault="004C4B2F" w:rsidP="004C4B2F">
            <w:pPr>
              <w:spacing w:before="120" w:after="120"/>
              <w:jc w:val="both"/>
              <w:rPr>
                <w:rFonts w:ascii="Comic Sans MS" w:hAnsi="Comic Sans MS"/>
                <w:b/>
                <w:sz w:val="22"/>
                <w:szCs w:val="22"/>
              </w:rPr>
            </w:pPr>
            <w:r>
              <w:rPr>
                <w:rFonts w:ascii="Comic Sans MS" w:hAnsi="Comic Sans MS"/>
                <w:b/>
                <w:sz w:val="22"/>
                <w:szCs w:val="22"/>
              </w:rPr>
              <w:t>ATTRIBUTION D’UNE SUB</w:t>
            </w:r>
            <w:r>
              <w:rPr>
                <w:rFonts w:ascii="Comic Sans MS" w:hAnsi="Comic Sans MS"/>
                <w:b/>
                <w:sz w:val="22"/>
                <w:szCs w:val="22"/>
              </w:rPr>
              <w:t>VENTION EXCEPTIONNELLE A L’ASSO</w:t>
            </w:r>
            <w:r>
              <w:rPr>
                <w:rFonts w:ascii="Comic Sans MS" w:hAnsi="Comic Sans MS"/>
                <w:b/>
                <w:sz w:val="22"/>
                <w:szCs w:val="22"/>
              </w:rPr>
              <w:t>CIATION BOLBEC VTT AVENTURE</w:t>
            </w:r>
          </w:p>
        </w:tc>
        <w:tc>
          <w:tcPr>
            <w:tcW w:w="4677" w:type="dxa"/>
          </w:tcPr>
          <w:p w:rsidR="00A918FB" w:rsidRDefault="0007327C" w:rsidP="00FB6875">
            <w:pPr>
              <w:spacing w:before="120" w:after="120"/>
              <w:jc w:val="both"/>
              <w:rPr>
                <w:rFonts w:ascii="Comic Sans MS" w:hAnsi="Comic Sans MS"/>
                <w:sz w:val="22"/>
                <w:szCs w:val="22"/>
              </w:rPr>
            </w:pPr>
            <w:r>
              <w:rPr>
                <w:rFonts w:ascii="Comic Sans MS" w:hAnsi="Comic Sans MS"/>
                <w:sz w:val="22"/>
                <w:szCs w:val="22"/>
              </w:rPr>
              <w:t>M. JEAN-CLAUDE LEPILLER NE PREND PAS PART AU VOTE</w:t>
            </w:r>
          </w:p>
          <w:p w:rsidR="00FB6875" w:rsidRPr="00DA6C88" w:rsidRDefault="00FB6875"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4C4B2F" w:rsidRPr="00493470" w:rsidTr="0007327C">
        <w:trPr>
          <w:gridAfter w:val="1"/>
          <w:wAfter w:w="160" w:type="dxa"/>
          <w:trHeight w:val="534"/>
        </w:trPr>
        <w:tc>
          <w:tcPr>
            <w:tcW w:w="567" w:type="dxa"/>
            <w:shd w:val="clear" w:color="auto" w:fill="auto"/>
          </w:tcPr>
          <w:p w:rsidR="004C4B2F" w:rsidRDefault="004C4B2F" w:rsidP="00FB6875">
            <w:pPr>
              <w:spacing w:before="120" w:after="120"/>
              <w:jc w:val="center"/>
              <w:rPr>
                <w:rFonts w:ascii="Comic Sans MS" w:hAnsi="Comic Sans MS"/>
                <w:b/>
                <w:sz w:val="22"/>
                <w:szCs w:val="22"/>
              </w:rPr>
            </w:pPr>
            <w:r>
              <w:rPr>
                <w:rFonts w:ascii="Comic Sans MS" w:hAnsi="Comic Sans MS"/>
                <w:b/>
                <w:sz w:val="22"/>
                <w:szCs w:val="22"/>
              </w:rPr>
              <w:t>9</w:t>
            </w:r>
          </w:p>
        </w:tc>
        <w:tc>
          <w:tcPr>
            <w:tcW w:w="5813" w:type="dxa"/>
            <w:tcBorders>
              <w:bottom w:val="single" w:sz="4" w:space="0" w:color="auto"/>
            </w:tcBorders>
            <w:shd w:val="clear" w:color="auto" w:fill="auto"/>
          </w:tcPr>
          <w:p w:rsidR="004C4B2F" w:rsidRDefault="004C4B2F" w:rsidP="004C4B2F">
            <w:pPr>
              <w:spacing w:before="120" w:after="120"/>
              <w:jc w:val="both"/>
              <w:rPr>
                <w:rFonts w:ascii="Comic Sans MS" w:hAnsi="Comic Sans MS"/>
                <w:b/>
                <w:sz w:val="22"/>
                <w:szCs w:val="22"/>
              </w:rPr>
            </w:pPr>
            <w:r>
              <w:rPr>
                <w:rFonts w:ascii="Comic Sans MS" w:hAnsi="Comic Sans MS"/>
                <w:b/>
                <w:sz w:val="22"/>
                <w:szCs w:val="22"/>
              </w:rPr>
              <w:t>ATTRIBUTION D’UNE S</w:t>
            </w:r>
            <w:r>
              <w:rPr>
                <w:rFonts w:ascii="Comic Sans MS" w:hAnsi="Comic Sans MS"/>
                <w:b/>
                <w:sz w:val="22"/>
                <w:szCs w:val="22"/>
              </w:rPr>
              <w:t>UBVENTION A LA COMPAGNIE CONQUE</w:t>
            </w:r>
            <w:r>
              <w:rPr>
                <w:rFonts w:ascii="Comic Sans MS" w:hAnsi="Comic Sans MS"/>
                <w:b/>
                <w:sz w:val="22"/>
                <w:szCs w:val="22"/>
              </w:rPr>
              <w:t>RANTE</w:t>
            </w:r>
          </w:p>
        </w:tc>
        <w:tc>
          <w:tcPr>
            <w:tcW w:w="4677" w:type="dxa"/>
          </w:tcPr>
          <w:p w:rsidR="004C4B2F" w:rsidRPr="00DA6C88" w:rsidRDefault="00A918FB"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4C4B2F" w:rsidRPr="00493470" w:rsidTr="0007327C">
        <w:trPr>
          <w:gridAfter w:val="1"/>
          <w:wAfter w:w="160" w:type="dxa"/>
          <w:trHeight w:val="534"/>
        </w:trPr>
        <w:tc>
          <w:tcPr>
            <w:tcW w:w="567" w:type="dxa"/>
            <w:shd w:val="clear" w:color="auto" w:fill="auto"/>
          </w:tcPr>
          <w:p w:rsidR="004C4B2F" w:rsidRDefault="004C4B2F" w:rsidP="00FB6875">
            <w:pPr>
              <w:spacing w:before="120" w:after="120"/>
              <w:jc w:val="center"/>
              <w:rPr>
                <w:rFonts w:ascii="Comic Sans MS" w:hAnsi="Comic Sans MS"/>
                <w:b/>
                <w:sz w:val="22"/>
                <w:szCs w:val="22"/>
              </w:rPr>
            </w:pPr>
            <w:r>
              <w:rPr>
                <w:rFonts w:ascii="Comic Sans MS" w:hAnsi="Comic Sans MS"/>
                <w:b/>
                <w:sz w:val="22"/>
                <w:szCs w:val="22"/>
              </w:rPr>
              <w:lastRenderedPageBreak/>
              <w:t>10</w:t>
            </w:r>
          </w:p>
        </w:tc>
        <w:tc>
          <w:tcPr>
            <w:tcW w:w="5813" w:type="dxa"/>
            <w:tcBorders>
              <w:bottom w:val="single" w:sz="4" w:space="0" w:color="auto"/>
            </w:tcBorders>
            <w:shd w:val="clear" w:color="auto" w:fill="auto"/>
          </w:tcPr>
          <w:p w:rsidR="004C4B2F" w:rsidRDefault="004C4B2F" w:rsidP="004C4B2F">
            <w:pPr>
              <w:spacing w:before="120" w:after="120"/>
              <w:jc w:val="both"/>
              <w:rPr>
                <w:rFonts w:ascii="Comic Sans MS" w:hAnsi="Comic Sans MS"/>
                <w:b/>
                <w:sz w:val="22"/>
                <w:szCs w:val="22"/>
              </w:rPr>
            </w:pPr>
            <w:r>
              <w:rPr>
                <w:rFonts w:ascii="Comic Sans MS" w:hAnsi="Comic Sans MS"/>
                <w:b/>
                <w:sz w:val="22"/>
                <w:szCs w:val="22"/>
              </w:rPr>
              <w:t>ATTRIBUTION D’UNE SUBVENTION EXCEPTIONNELLE AU COB BMX</w:t>
            </w:r>
          </w:p>
        </w:tc>
        <w:tc>
          <w:tcPr>
            <w:tcW w:w="4677" w:type="dxa"/>
          </w:tcPr>
          <w:p w:rsidR="004C4B2F" w:rsidRPr="00DA6C88" w:rsidRDefault="00A918FB"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4C4B2F" w:rsidRPr="00493470" w:rsidTr="0007327C">
        <w:trPr>
          <w:gridAfter w:val="1"/>
          <w:wAfter w:w="160" w:type="dxa"/>
          <w:trHeight w:val="534"/>
        </w:trPr>
        <w:tc>
          <w:tcPr>
            <w:tcW w:w="567" w:type="dxa"/>
            <w:shd w:val="clear" w:color="auto" w:fill="auto"/>
          </w:tcPr>
          <w:p w:rsidR="004C4B2F" w:rsidRDefault="004C4B2F" w:rsidP="00FB6875">
            <w:pPr>
              <w:spacing w:before="120" w:after="120"/>
              <w:jc w:val="center"/>
              <w:rPr>
                <w:rFonts w:ascii="Comic Sans MS" w:hAnsi="Comic Sans MS"/>
                <w:b/>
                <w:sz w:val="22"/>
                <w:szCs w:val="22"/>
              </w:rPr>
            </w:pPr>
            <w:r>
              <w:rPr>
                <w:rFonts w:ascii="Comic Sans MS" w:hAnsi="Comic Sans MS"/>
                <w:b/>
                <w:sz w:val="22"/>
                <w:szCs w:val="22"/>
              </w:rPr>
              <w:t>11</w:t>
            </w:r>
          </w:p>
        </w:tc>
        <w:tc>
          <w:tcPr>
            <w:tcW w:w="5813" w:type="dxa"/>
            <w:tcBorders>
              <w:bottom w:val="single" w:sz="4" w:space="0" w:color="auto"/>
            </w:tcBorders>
            <w:shd w:val="clear" w:color="auto" w:fill="auto"/>
          </w:tcPr>
          <w:p w:rsidR="004C4B2F" w:rsidRDefault="004C4B2F" w:rsidP="004C4B2F">
            <w:pPr>
              <w:spacing w:before="120" w:after="120"/>
              <w:jc w:val="both"/>
              <w:rPr>
                <w:rFonts w:ascii="Comic Sans MS" w:hAnsi="Comic Sans MS"/>
                <w:b/>
                <w:sz w:val="22"/>
                <w:szCs w:val="22"/>
              </w:rPr>
            </w:pPr>
            <w:r>
              <w:rPr>
                <w:rFonts w:ascii="Comic Sans MS" w:hAnsi="Comic Sans MS"/>
                <w:b/>
                <w:sz w:val="22"/>
                <w:szCs w:val="22"/>
              </w:rPr>
              <w:t>ATTRIBUTION D’UNE SUBVENTION SUPPLEMENTAIRE A L’UNION SPORTIVE DE BOLBEC</w:t>
            </w:r>
          </w:p>
        </w:tc>
        <w:tc>
          <w:tcPr>
            <w:tcW w:w="4677" w:type="dxa"/>
          </w:tcPr>
          <w:p w:rsidR="0007327C" w:rsidRDefault="0007327C" w:rsidP="0007327C">
            <w:pPr>
              <w:spacing w:before="120" w:after="120"/>
              <w:jc w:val="both"/>
              <w:rPr>
                <w:rFonts w:ascii="Comic Sans MS" w:hAnsi="Comic Sans MS"/>
                <w:sz w:val="22"/>
                <w:szCs w:val="22"/>
              </w:rPr>
            </w:pPr>
            <w:r>
              <w:rPr>
                <w:rFonts w:ascii="Comic Sans MS" w:hAnsi="Comic Sans MS"/>
                <w:sz w:val="22"/>
                <w:szCs w:val="22"/>
              </w:rPr>
              <w:t>M. PHILIPPE BEAUFILS NE PREND PAS PART AU VOTE</w:t>
            </w:r>
          </w:p>
          <w:p w:rsidR="004C4B2F" w:rsidRPr="00DA6C88" w:rsidRDefault="00A918FB" w:rsidP="0007327C">
            <w:pPr>
              <w:jc w:val="both"/>
              <w:rPr>
                <w:rFonts w:ascii="Comic Sans MS" w:hAnsi="Comic Sans MS"/>
                <w:sz w:val="22"/>
                <w:szCs w:val="22"/>
              </w:rPr>
            </w:pPr>
            <w:r w:rsidRPr="00DA6C88">
              <w:rPr>
                <w:rFonts w:ascii="Comic Sans MS" w:hAnsi="Comic Sans MS"/>
                <w:sz w:val="22"/>
                <w:szCs w:val="22"/>
              </w:rPr>
              <w:t>UNANIMITE</w:t>
            </w:r>
          </w:p>
        </w:tc>
      </w:tr>
      <w:tr w:rsidR="004C4B2F" w:rsidRPr="00493470" w:rsidTr="0007327C">
        <w:trPr>
          <w:gridAfter w:val="1"/>
          <w:wAfter w:w="160" w:type="dxa"/>
          <w:trHeight w:val="534"/>
        </w:trPr>
        <w:tc>
          <w:tcPr>
            <w:tcW w:w="567" w:type="dxa"/>
            <w:shd w:val="clear" w:color="auto" w:fill="auto"/>
          </w:tcPr>
          <w:p w:rsidR="004C4B2F" w:rsidRDefault="004C4B2F" w:rsidP="00FB6875">
            <w:pPr>
              <w:spacing w:before="120" w:after="120"/>
              <w:jc w:val="center"/>
              <w:rPr>
                <w:rFonts w:ascii="Comic Sans MS" w:hAnsi="Comic Sans MS"/>
                <w:b/>
                <w:sz w:val="22"/>
                <w:szCs w:val="22"/>
              </w:rPr>
            </w:pPr>
            <w:r>
              <w:rPr>
                <w:rFonts w:ascii="Comic Sans MS" w:hAnsi="Comic Sans MS"/>
                <w:b/>
                <w:sz w:val="22"/>
                <w:szCs w:val="22"/>
              </w:rPr>
              <w:t>12</w:t>
            </w:r>
          </w:p>
        </w:tc>
        <w:tc>
          <w:tcPr>
            <w:tcW w:w="5813" w:type="dxa"/>
            <w:tcBorders>
              <w:bottom w:val="single" w:sz="4" w:space="0" w:color="auto"/>
            </w:tcBorders>
            <w:shd w:val="clear" w:color="auto" w:fill="auto"/>
          </w:tcPr>
          <w:p w:rsidR="004C4B2F" w:rsidRDefault="004C4B2F" w:rsidP="004C4B2F">
            <w:pPr>
              <w:spacing w:before="120" w:after="120"/>
              <w:jc w:val="both"/>
              <w:rPr>
                <w:rFonts w:ascii="Comic Sans MS" w:hAnsi="Comic Sans MS"/>
                <w:b/>
                <w:sz w:val="22"/>
                <w:szCs w:val="22"/>
              </w:rPr>
            </w:pPr>
            <w:r>
              <w:rPr>
                <w:rFonts w:ascii="Comic Sans MS" w:hAnsi="Comic Sans MS"/>
                <w:b/>
                <w:sz w:val="22"/>
                <w:szCs w:val="22"/>
              </w:rPr>
              <w:t>ATTRIBUTION D’UNE SUBVENTION SUPPLEMENTAIRE AU TENNIS CLUB DE BOLBEC</w:t>
            </w:r>
          </w:p>
        </w:tc>
        <w:tc>
          <w:tcPr>
            <w:tcW w:w="4677" w:type="dxa"/>
          </w:tcPr>
          <w:p w:rsidR="004C4B2F" w:rsidRPr="00DA6C88" w:rsidRDefault="00A918FB" w:rsidP="00FB6875">
            <w:pPr>
              <w:spacing w:before="120" w:after="120"/>
              <w:jc w:val="both"/>
              <w:rPr>
                <w:rFonts w:ascii="Comic Sans MS" w:hAnsi="Comic Sans MS"/>
                <w:sz w:val="22"/>
                <w:szCs w:val="22"/>
              </w:rPr>
            </w:pPr>
            <w:r w:rsidRPr="00DA6C88">
              <w:rPr>
                <w:rFonts w:ascii="Comic Sans MS" w:hAnsi="Comic Sans MS"/>
                <w:sz w:val="22"/>
                <w:szCs w:val="22"/>
              </w:rPr>
              <w:t>UNANIMITE</w:t>
            </w:r>
          </w:p>
        </w:tc>
      </w:tr>
      <w:tr w:rsidR="00FB6875" w:rsidRPr="00493470" w:rsidTr="0007327C">
        <w:trPr>
          <w:trHeight w:val="534"/>
        </w:trPr>
        <w:tc>
          <w:tcPr>
            <w:tcW w:w="11217" w:type="dxa"/>
            <w:gridSpan w:val="4"/>
            <w:shd w:val="clear" w:color="auto" w:fill="A6A6A6" w:themeFill="background1" w:themeFillShade="A6"/>
          </w:tcPr>
          <w:p w:rsidR="00FB6875" w:rsidRPr="0047200A" w:rsidRDefault="00FB6875" w:rsidP="00FB6875">
            <w:pPr>
              <w:spacing w:before="120" w:after="120"/>
              <w:jc w:val="center"/>
              <w:rPr>
                <w:rFonts w:ascii="Comic Sans MS" w:hAnsi="Comic Sans MS"/>
                <w:b/>
                <w:i/>
                <w:sz w:val="22"/>
                <w:szCs w:val="22"/>
              </w:rPr>
            </w:pPr>
            <w:r>
              <w:rPr>
                <w:rFonts w:ascii="Comic Sans MS" w:hAnsi="Comic Sans MS"/>
                <w:b/>
                <w:i/>
                <w:sz w:val="22"/>
                <w:szCs w:val="22"/>
              </w:rPr>
              <w:t>AFFAIRES SOCIALES</w:t>
            </w:r>
          </w:p>
        </w:tc>
      </w:tr>
      <w:tr w:rsidR="00FB6875" w:rsidRPr="00493470" w:rsidTr="0007327C">
        <w:trPr>
          <w:trHeight w:val="534"/>
        </w:trPr>
        <w:tc>
          <w:tcPr>
            <w:tcW w:w="567" w:type="dxa"/>
            <w:shd w:val="clear" w:color="auto" w:fill="auto"/>
          </w:tcPr>
          <w:p w:rsidR="00FB6875" w:rsidRDefault="004C4B2F" w:rsidP="00FB6875">
            <w:pPr>
              <w:spacing w:before="120" w:after="120"/>
              <w:jc w:val="center"/>
              <w:rPr>
                <w:rFonts w:ascii="Comic Sans MS" w:hAnsi="Comic Sans MS"/>
                <w:b/>
                <w:sz w:val="22"/>
                <w:szCs w:val="22"/>
              </w:rPr>
            </w:pPr>
            <w:r>
              <w:rPr>
                <w:rFonts w:ascii="Comic Sans MS" w:hAnsi="Comic Sans MS"/>
                <w:b/>
                <w:sz w:val="22"/>
                <w:szCs w:val="22"/>
              </w:rPr>
              <w:t>4</w:t>
            </w:r>
          </w:p>
        </w:tc>
        <w:tc>
          <w:tcPr>
            <w:tcW w:w="5813" w:type="dxa"/>
            <w:tcBorders>
              <w:bottom w:val="single" w:sz="4" w:space="0" w:color="auto"/>
            </w:tcBorders>
            <w:shd w:val="clear" w:color="auto" w:fill="auto"/>
          </w:tcPr>
          <w:p w:rsidR="00041F13" w:rsidRPr="00041F13" w:rsidRDefault="004C4B2F" w:rsidP="00A918FB">
            <w:pPr>
              <w:tabs>
                <w:tab w:val="left" w:pos="1080"/>
                <w:tab w:val="left" w:pos="1440"/>
              </w:tabs>
              <w:spacing w:before="120" w:after="120"/>
              <w:jc w:val="both"/>
              <w:rPr>
                <w:rFonts w:ascii="Comic Sans MS" w:hAnsi="Comic Sans MS"/>
                <w:sz w:val="20"/>
                <w:szCs w:val="20"/>
              </w:rPr>
            </w:pPr>
            <w:r>
              <w:rPr>
                <w:rFonts w:ascii="Comic Sans MS" w:hAnsi="Comic Sans MS"/>
                <w:b/>
                <w:sz w:val="22"/>
                <w:szCs w:val="22"/>
              </w:rPr>
              <w:t>PLAN DE VENTE DE LOGEMENTS FIGURANT A LA CONVENTION D’UTILITE SOCIALE D’HABITAT 76</w:t>
            </w:r>
            <w:r w:rsidR="00A918FB">
              <w:rPr>
                <w:rFonts w:ascii="Comic Sans MS" w:hAnsi="Comic Sans MS"/>
                <w:sz w:val="22"/>
                <w:szCs w:val="22"/>
              </w:rPr>
              <w:t xml:space="preserve"> Dans le cadre de son projet de Convention d’Utilité Sociale (CUS), couvrant la période 2019/2025, la société « Habitat 76 » sollicite l’avis de la commune sur la vente de plusieurs logements.</w:t>
            </w:r>
          </w:p>
        </w:tc>
        <w:tc>
          <w:tcPr>
            <w:tcW w:w="4837" w:type="dxa"/>
            <w:gridSpan w:val="2"/>
          </w:tcPr>
          <w:p w:rsidR="0007327C" w:rsidRPr="006A789D" w:rsidRDefault="0007327C" w:rsidP="0007327C">
            <w:pPr>
              <w:spacing w:before="120"/>
              <w:jc w:val="both"/>
              <w:rPr>
                <w:rFonts w:ascii="Comic Sans MS" w:hAnsi="Comic Sans MS"/>
                <w:sz w:val="22"/>
                <w:szCs w:val="22"/>
              </w:rPr>
            </w:pPr>
            <w:r w:rsidRPr="006A789D">
              <w:rPr>
                <w:rFonts w:ascii="Comic Sans MS" w:hAnsi="Comic Sans MS"/>
                <w:sz w:val="22"/>
                <w:szCs w:val="22"/>
              </w:rPr>
              <w:t>32 VOIX POUR (élus de la Majorité et de la Minorité)</w:t>
            </w:r>
          </w:p>
          <w:p w:rsidR="00FB6875" w:rsidRPr="00DA6C88" w:rsidRDefault="0007327C" w:rsidP="0007327C">
            <w:pPr>
              <w:spacing w:before="120" w:after="120"/>
              <w:jc w:val="both"/>
              <w:rPr>
                <w:rFonts w:ascii="Comic Sans MS" w:hAnsi="Comic Sans MS"/>
                <w:sz w:val="22"/>
                <w:szCs w:val="22"/>
              </w:rPr>
            </w:pPr>
            <w:r w:rsidRPr="006A789D">
              <w:rPr>
                <w:rFonts w:ascii="Comic Sans MS" w:hAnsi="Comic Sans MS"/>
                <w:sz w:val="22"/>
                <w:szCs w:val="22"/>
              </w:rPr>
              <w:t>et 1 VOIX CONTRE (M. POTIER, élu de la Minorité)</w:t>
            </w:r>
          </w:p>
        </w:tc>
      </w:tr>
      <w:tr w:rsidR="00FB6875" w:rsidRPr="00493470" w:rsidTr="0007327C">
        <w:trPr>
          <w:trHeight w:val="534"/>
        </w:trPr>
        <w:tc>
          <w:tcPr>
            <w:tcW w:w="11217" w:type="dxa"/>
            <w:gridSpan w:val="4"/>
            <w:shd w:val="clear" w:color="auto" w:fill="A6A6A6" w:themeFill="background1" w:themeFillShade="A6"/>
          </w:tcPr>
          <w:p w:rsidR="00FB6875" w:rsidRPr="0047200A" w:rsidRDefault="00B913A8" w:rsidP="00FB6875">
            <w:pPr>
              <w:spacing w:before="120" w:after="120"/>
              <w:jc w:val="center"/>
              <w:rPr>
                <w:rFonts w:ascii="Comic Sans MS" w:hAnsi="Comic Sans MS"/>
                <w:b/>
                <w:i/>
                <w:sz w:val="22"/>
                <w:szCs w:val="22"/>
              </w:rPr>
            </w:pPr>
            <w:r>
              <w:rPr>
                <w:rFonts w:ascii="Comic Sans MS" w:hAnsi="Comic Sans MS"/>
                <w:b/>
                <w:i/>
                <w:sz w:val="22"/>
                <w:szCs w:val="22"/>
              </w:rPr>
              <w:t>CULTURE</w:t>
            </w:r>
          </w:p>
        </w:tc>
      </w:tr>
      <w:tr w:rsidR="00B913A8" w:rsidRPr="00493470" w:rsidTr="0007327C">
        <w:trPr>
          <w:trHeight w:val="534"/>
        </w:trPr>
        <w:tc>
          <w:tcPr>
            <w:tcW w:w="567" w:type="dxa"/>
            <w:shd w:val="clear" w:color="auto" w:fill="auto"/>
          </w:tcPr>
          <w:p w:rsidR="00B913A8" w:rsidRDefault="004C4B2F" w:rsidP="00B913A8">
            <w:pPr>
              <w:spacing w:before="120" w:after="120"/>
              <w:jc w:val="center"/>
              <w:rPr>
                <w:rFonts w:ascii="Comic Sans MS" w:hAnsi="Comic Sans MS"/>
                <w:b/>
                <w:sz w:val="22"/>
                <w:szCs w:val="22"/>
              </w:rPr>
            </w:pPr>
            <w:r>
              <w:rPr>
                <w:rFonts w:ascii="Comic Sans MS" w:hAnsi="Comic Sans MS"/>
                <w:b/>
                <w:sz w:val="22"/>
                <w:szCs w:val="22"/>
              </w:rPr>
              <w:t>7</w:t>
            </w:r>
          </w:p>
        </w:tc>
        <w:tc>
          <w:tcPr>
            <w:tcW w:w="5813" w:type="dxa"/>
            <w:tcBorders>
              <w:bottom w:val="single" w:sz="4" w:space="0" w:color="auto"/>
            </w:tcBorders>
            <w:shd w:val="clear" w:color="auto" w:fill="auto"/>
          </w:tcPr>
          <w:p w:rsidR="00755104" w:rsidRDefault="004C4B2F" w:rsidP="00A918FB">
            <w:pPr>
              <w:tabs>
                <w:tab w:val="left" w:pos="1418"/>
                <w:tab w:val="left" w:pos="3780"/>
              </w:tabs>
              <w:spacing w:before="120" w:after="120"/>
              <w:jc w:val="both"/>
              <w:rPr>
                <w:rFonts w:ascii="Comic Sans MS" w:hAnsi="Comic Sans MS"/>
                <w:b/>
                <w:sz w:val="22"/>
                <w:szCs w:val="22"/>
              </w:rPr>
            </w:pPr>
            <w:r>
              <w:rPr>
                <w:rFonts w:ascii="Comic Sans MS" w:hAnsi="Comic Sans MS"/>
                <w:b/>
                <w:sz w:val="22"/>
                <w:szCs w:val="22"/>
              </w:rPr>
              <w:t>VENTE EN LIGNE DES PLACES DE SPECTACLES DU CENTRE CULTUREL DU VAL-AUX-GRES</w:t>
            </w:r>
          </w:p>
        </w:tc>
        <w:tc>
          <w:tcPr>
            <w:tcW w:w="4837" w:type="dxa"/>
            <w:gridSpan w:val="2"/>
          </w:tcPr>
          <w:p w:rsidR="0007327C" w:rsidRDefault="0007327C" w:rsidP="007D664C">
            <w:pPr>
              <w:spacing w:before="120"/>
              <w:jc w:val="both"/>
              <w:rPr>
                <w:rFonts w:ascii="Comic Sans MS" w:hAnsi="Comic Sans MS"/>
                <w:sz w:val="22"/>
                <w:szCs w:val="22"/>
              </w:rPr>
            </w:pPr>
            <w:r>
              <w:rPr>
                <w:rFonts w:ascii="Comic Sans MS" w:hAnsi="Comic Sans MS"/>
                <w:sz w:val="22"/>
                <w:szCs w:val="22"/>
              </w:rPr>
              <w:t>27</w:t>
            </w:r>
            <w:r w:rsidRPr="00755104">
              <w:rPr>
                <w:rFonts w:ascii="Comic Sans MS" w:hAnsi="Comic Sans MS"/>
                <w:sz w:val="22"/>
                <w:szCs w:val="22"/>
              </w:rPr>
              <w:t xml:space="preserve"> VOIX P</w:t>
            </w:r>
            <w:r w:rsidR="007D664C">
              <w:rPr>
                <w:rFonts w:ascii="Comic Sans MS" w:hAnsi="Comic Sans MS"/>
                <w:sz w:val="22"/>
                <w:szCs w:val="22"/>
              </w:rPr>
              <w:t>OUR (élus de la Majorité</w:t>
            </w:r>
            <w:r>
              <w:rPr>
                <w:rFonts w:ascii="Comic Sans MS" w:hAnsi="Comic Sans MS"/>
                <w:sz w:val="22"/>
                <w:szCs w:val="22"/>
              </w:rPr>
              <w:t xml:space="preserve">) </w:t>
            </w:r>
            <w:bookmarkStart w:id="0" w:name="_GoBack"/>
            <w:bookmarkEnd w:id="0"/>
          </w:p>
          <w:p w:rsidR="00B913A8" w:rsidRDefault="0007327C" w:rsidP="0007327C">
            <w:pPr>
              <w:spacing w:before="120" w:after="120"/>
              <w:jc w:val="both"/>
              <w:rPr>
                <w:rFonts w:ascii="Comic Sans MS" w:hAnsi="Comic Sans MS"/>
                <w:b/>
                <w:sz w:val="22"/>
                <w:szCs w:val="22"/>
              </w:rPr>
            </w:pPr>
            <w:r>
              <w:rPr>
                <w:rFonts w:ascii="Comic Sans MS" w:hAnsi="Comic Sans MS"/>
                <w:sz w:val="22"/>
                <w:szCs w:val="22"/>
              </w:rPr>
              <w:t>6</w:t>
            </w:r>
            <w:r w:rsidRPr="00755104">
              <w:rPr>
                <w:rFonts w:ascii="Comic Sans MS" w:hAnsi="Comic Sans MS"/>
                <w:sz w:val="22"/>
                <w:szCs w:val="22"/>
              </w:rPr>
              <w:t xml:space="preserve"> VOIX CONTRE (MM. BRUBION, </w:t>
            </w:r>
            <w:r w:rsidR="007D664C" w:rsidRPr="00755104">
              <w:rPr>
                <w:rFonts w:ascii="Comic Sans MS" w:hAnsi="Comic Sans MS"/>
                <w:sz w:val="22"/>
                <w:szCs w:val="22"/>
              </w:rPr>
              <w:t>CHEBLI et POTIER,</w:t>
            </w:r>
            <w:r w:rsidR="007D664C">
              <w:rPr>
                <w:rFonts w:ascii="Comic Sans MS" w:hAnsi="Comic Sans MS"/>
                <w:sz w:val="22"/>
                <w:szCs w:val="22"/>
              </w:rPr>
              <w:t xml:space="preserve"> </w:t>
            </w:r>
            <w:r w:rsidRPr="00755104">
              <w:rPr>
                <w:rFonts w:ascii="Comic Sans MS" w:hAnsi="Comic Sans MS"/>
                <w:sz w:val="22"/>
                <w:szCs w:val="22"/>
              </w:rPr>
              <w:t>LENOBLE,</w:t>
            </w:r>
            <w:r>
              <w:rPr>
                <w:rFonts w:ascii="Comic Sans MS" w:hAnsi="Comic Sans MS"/>
                <w:sz w:val="22"/>
                <w:szCs w:val="22"/>
              </w:rPr>
              <w:t xml:space="preserve"> </w:t>
            </w:r>
            <w:r w:rsidRPr="00755104">
              <w:rPr>
                <w:rFonts w:ascii="Comic Sans MS" w:hAnsi="Comic Sans MS"/>
                <w:sz w:val="22"/>
                <w:szCs w:val="22"/>
              </w:rPr>
              <w:t>ORAIN et Mme RIQUIER, élus de la Minorité)</w:t>
            </w:r>
          </w:p>
        </w:tc>
      </w:tr>
      <w:tr w:rsidR="00B913A8" w:rsidRPr="00493470" w:rsidTr="0007327C">
        <w:trPr>
          <w:trHeight w:val="534"/>
        </w:trPr>
        <w:tc>
          <w:tcPr>
            <w:tcW w:w="11217" w:type="dxa"/>
            <w:gridSpan w:val="4"/>
            <w:shd w:val="clear" w:color="auto" w:fill="A6A6A6" w:themeFill="background1" w:themeFillShade="A6"/>
          </w:tcPr>
          <w:p w:rsidR="00B913A8" w:rsidRPr="0047200A" w:rsidRDefault="00B913A8" w:rsidP="00B913A8">
            <w:pPr>
              <w:spacing w:before="120" w:after="120"/>
              <w:jc w:val="center"/>
              <w:rPr>
                <w:rFonts w:ascii="Comic Sans MS" w:hAnsi="Comic Sans MS"/>
                <w:b/>
                <w:i/>
                <w:sz w:val="22"/>
                <w:szCs w:val="22"/>
              </w:rPr>
            </w:pPr>
            <w:r w:rsidRPr="0047200A">
              <w:rPr>
                <w:rFonts w:ascii="Comic Sans MS" w:hAnsi="Comic Sans MS"/>
                <w:b/>
                <w:i/>
                <w:sz w:val="22"/>
                <w:szCs w:val="22"/>
              </w:rPr>
              <w:t>QUESTIONS DIVERSES</w:t>
            </w:r>
          </w:p>
        </w:tc>
      </w:tr>
    </w:tbl>
    <w:p w:rsidR="001E0CBA" w:rsidRDefault="001E0CBA" w:rsidP="003B5E01">
      <w:pPr>
        <w:spacing w:before="120" w:after="120"/>
        <w:jc w:val="center"/>
        <w:rPr>
          <w:rFonts w:ascii="Comic Sans MS" w:hAnsi="Comic Sans MS"/>
          <w:b/>
          <w:sz w:val="22"/>
          <w:szCs w:val="22"/>
        </w:rPr>
        <w:sectPr w:rsidR="001E0CBA" w:rsidSect="00F9440A">
          <w:pgSz w:w="11906" w:h="16838"/>
          <w:pgMar w:top="1075" w:right="1418" w:bottom="567" w:left="1418" w:header="709" w:footer="709" w:gutter="0"/>
          <w:cols w:space="708"/>
          <w:docGrid w:linePitch="360"/>
        </w:sectPr>
      </w:pPr>
    </w:p>
    <w:p w:rsidR="00094EFD" w:rsidRPr="00493470" w:rsidRDefault="00094EFD" w:rsidP="0047200A">
      <w:pPr>
        <w:suppressLineNumbers/>
        <w:jc w:val="center"/>
        <w:rPr>
          <w:rFonts w:ascii="Comic Sans MS" w:hAnsi="Comic Sans MS"/>
          <w:b/>
          <w:sz w:val="22"/>
          <w:szCs w:val="22"/>
        </w:rPr>
      </w:pPr>
    </w:p>
    <w:sectPr w:rsidR="00094EFD" w:rsidRPr="00493470" w:rsidSect="00A958FD">
      <w:headerReference w:type="default" r:id="rId9"/>
      <w:footerReference w:type="default" r:id="rId10"/>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A3" w:rsidRDefault="00D30FA3" w:rsidP="00CB1909">
      <w:r>
        <w:separator/>
      </w:r>
    </w:p>
  </w:endnote>
  <w:endnote w:type="continuationSeparator" w:id="0">
    <w:p w:rsidR="00D30FA3" w:rsidRDefault="00D30FA3" w:rsidP="00CB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FD" w:rsidRPr="00066DFD" w:rsidRDefault="00066DFD" w:rsidP="00066D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A3" w:rsidRDefault="00D30FA3" w:rsidP="00CB1909">
      <w:r>
        <w:separator/>
      </w:r>
    </w:p>
  </w:footnote>
  <w:footnote w:type="continuationSeparator" w:id="0">
    <w:p w:rsidR="00D30FA3" w:rsidRDefault="00D30FA3" w:rsidP="00CB1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88" w:rsidRPr="00AE6C81" w:rsidRDefault="00DA6C88" w:rsidP="00AE6C81">
    <w:pPr>
      <w:pStyle w:val="En-tte"/>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DFD" w:rsidRPr="00066DFD" w:rsidRDefault="00066DFD">
    <w:pPr>
      <w:pStyle w:val="En-tte"/>
      <w:rPr>
        <w:rFonts w:ascii="Comic Sans MS" w:hAnsi="Comic Sans MS"/>
        <w:sz w:val="22"/>
        <w:szCs w:val="22"/>
      </w:rPr>
    </w:pPr>
    <w:r>
      <w:rPr>
        <w:rFonts w:ascii="Comic Sans MS" w:hAnsi="Comic Sans MS"/>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68"/>
      <w:numFmt w:val="bullet"/>
      <w:lvlText w:val="-"/>
      <w:lvlJc w:val="left"/>
      <w:pPr>
        <w:tabs>
          <w:tab w:val="num" w:pos="360"/>
        </w:tabs>
        <w:ind w:left="360" w:hanging="360"/>
      </w:pPr>
      <w:rPr>
        <w:rFonts w:ascii="Comic Sans MS" w:hAnsi="Comic Sans MS" w:cs="Courie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4DE63CBE"/>
    <w:multiLevelType w:val="hybridMultilevel"/>
    <w:tmpl w:val="B6FC7A64"/>
    <w:lvl w:ilvl="0" w:tplc="3DCAF252">
      <w:numFmt w:val="bullet"/>
      <w:lvlText w:val="-"/>
      <w:lvlJc w:val="left"/>
      <w:pPr>
        <w:ind w:left="1068" w:hanging="360"/>
      </w:pPr>
      <w:rPr>
        <w:rFonts w:ascii="Comic Sans MS" w:eastAsia="Times New Roman" w:hAnsi="Comic Sans M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D7"/>
    <w:rsid w:val="00000DDA"/>
    <w:rsid w:val="00012D04"/>
    <w:rsid w:val="00014AD0"/>
    <w:rsid w:val="00014D2C"/>
    <w:rsid w:val="00017328"/>
    <w:rsid w:val="0002257C"/>
    <w:rsid w:val="0002302B"/>
    <w:rsid w:val="000309E5"/>
    <w:rsid w:val="000366E9"/>
    <w:rsid w:val="00041F13"/>
    <w:rsid w:val="00044286"/>
    <w:rsid w:val="00054109"/>
    <w:rsid w:val="00066DFD"/>
    <w:rsid w:val="000718AE"/>
    <w:rsid w:val="0007327C"/>
    <w:rsid w:val="00091247"/>
    <w:rsid w:val="00094EFD"/>
    <w:rsid w:val="000A3ED9"/>
    <w:rsid w:val="000B687A"/>
    <w:rsid w:val="000B7D09"/>
    <w:rsid w:val="000C58BA"/>
    <w:rsid w:val="000C7B1E"/>
    <w:rsid w:val="000D3EC8"/>
    <w:rsid w:val="000E07E5"/>
    <w:rsid w:val="000E2A9C"/>
    <w:rsid w:val="000F4507"/>
    <w:rsid w:val="000F49E4"/>
    <w:rsid w:val="00102570"/>
    <w:rsid w:val="0010443F"/>
    <w:rsid w:val="0010722B"/>
    <w:rsid w:val="00114FF4"/>
    <w:rsid w:val="00126D62"/>
    <w:rsid w:val="0013653C"/>
    <w:rsid w:val="00136585"/>
    <w:rsid w:val="00142B83"/>
    <w:rsid w:val="00147A71"/>
    <w:rsid w:val="00157902"/>
    <w:rsid w:val="00197892"/>
    <w:rsid w:val="001A0C14"/>
    <w:rsid w:val="001B579D"/>
    <w:rsid w:val="001C755F"/>
    <w:rsid w:val="001E0CBA"/>
    <w:rsid w:val="001F324C"/>
    <w:rsid w:val="0020170E"/>
    <w:rsid w:val="002020A9"/>
    <w:rsid w:val="00206CF8"/>
    <w:rsid w:val="00212086"/>
    <w:rsid w:val="00213529"/>
    <w:rsid w:val="00224D0F"/>
    <w:rsid w:val="0022620F"/>
    <w:rsid w:val="00232104"/>
    <w:rsid w:val="00233F9C"/>
    <w:rsid w:val="00237274"/>
    <w:rsid w:val="00240501"/>
    <w:rsid w:val="002410F2"/>
    <w:rsid w:val="00264EB9"/>
    <w:rsid w:val="00277A88"/>
    <w:rsid w:val="00282639"/>
    <w:rsid w:val="00282A16"/>
    <w:rsid w:val="00292197"/>
    <w:rsid w:val="0029374E"/>
    <w:rsid w:val="00295534"/>
    <w:rsid w:val="002A6BB5"/>
    <w:rsid w:val="002E4593"/>
    <w:rsid w:val="002E75B8"/>
    <w:rsid w:val="002F39C9"/>
    <w:rsid w:val="002F3EAD"/>
    <w:rsid w:val="00306580"/>
    <w:rsid w:val="0032251A"/>
    <w:rsid w:val="00351DCB"/>
    <w:rsid w:val="0037674F"/>
    <w:rsid w:val="003A39C0"/>
    <w:rsid w:val="003A4158"/>
    <w:rsid w:val="003A5BDC"/>
    <w:rsid w:val="003B5E01"/>
    <w:rsid w:val="003C08E6"/>
    <w:rsid w:val="003E449D"/>
    <w:rsid w:val="003F2D84"/>
    <w:rsid w:val="004002DC"/>
    <w:rsid w:val="0040465E"/>
    <w:rsid w:val="0042432B"/>
    <w:rsid w:val="0043705C"/>
    <w:rsid w:val="00455759"/>
    <w:rsid w:val="00460E1C"/>
    <w:rsid w:val="004612D4"/>
    <w:rsid w:val="0047079B"/>
    <w:rsid w:val="0047200A"/>
    <w:rsid w:val="00474483"/>
    <w:rsid w:val="00476B77"/>
    <w:rsid w:val="00480D5D"/>
    <w:rsid w:val="00484374"/>
    <w:rsid w:val="0048443C"/>
    <w:rsid w:val="00493470"/>
    <w:rsid w:val="004A0DFB"/>
    <w:rsid w:val="004A4103"/>
    <w:rsid w:val="004A53B0"/>
    <w:rsid w:val="004C3BF1"/>
    <w:rsid w:val="004C4B2F"/>
    <w:rsid w:val="004C523E"/>
    <w:rsid w:val="004D1E15"/>
    <w:rsid w:val="004D5C89"/>
    <w:rsid w:val="004D7182"/>
    <w:rsid w:val="004E48F9"/>
    <w:rsid w:val="004E508E"/>
    <w:rsid w:val="004E6394"/>
    <w:rsid w:val="004E7A37"/>
    <w:rsid w:val="004F4840"/>
    <w:rsid w:val="004F5C00"/>
    <w:rsid w:val="0050014F"/>
    <w:rsid w:val="005030B4"/>
    <w:rsid w:val="005032B7"/>
    <w:rsid w:val="005105D2"/>
    <w:rsid w:val="0051490A"/>
    <w:rsid w:val="00522D98"/>
    <w:rsid w:val="0054128E"/>
    <w:rsid w:val="0055618F"/>
    <w:rsid w:val="005648B6"/>
    <w:rsid w:val="00564B4E"/>
    <w:rsid w:val="005673F6"/>
    <w:rsid w:val="0057550D"/>
    <w:rsid w:val="00580F75"/>
    <w:rsid w:val="005A4452"/>
    <w:rsid w:val="005B407D"/>
    <w:rsid w:val="005C2604"/>
    <w:rsid w:val="005C2D3D"/>
    <w:rsid w:val="005D3286"/>
    <w:rsid w:val="00602706"/>
    <w:rsid w:val="00604BAB"/>
    <w:rsid w:val="00616C39"/>
    <w:rsid w:val="0062216C"/>
    <w:rsid w:val="00623A70"/>
    <w:rsid w:val="00627175"/>
    <w:rsid w:val="006317F7"/>
    <w:rsid w:val="00647962"/>
    <w:rsid w:val="00656938"/>
    <w:rsid w:val="006643AD"/>
    <w:rsid w:val="006672B3"/>
    <w:rsid w:val="0068016A"/>
    <w:rsid w:val="00681EDE"/>
    <w:rsid w:val="00685497"/>
    <w:rsid w:val="0068708F"/>
    <w:rsid w:val="00691E01"/>
    <w:rsid w:val="00693A1D"/>
    <w:rsid w:val="006A52A1"/>
    <w:rsid w:val="006A75A5"/>
    <w:rsid w:val="006A789D"/>
    <w:rsid w:val="006B6C07"/>
    <w:rsid w:val="006C1945"/>
    <w:rsid w:val="006D1D56"/>
    <w:rsid w:val="006D41AC"/>
    <w:rsid w:val="006F34A0"/>
    <w:rsid w:val="007042A2"/>
    <w:rsid w:val="00704BAE"/>
    <w:rsid w:val="00755104"/>
    <w:rsid w:val="007716AA"/>
    <w:rsid w:val="007733E2"/>
    <w:rsid w:val="007933A9"/>
    <w:rsid w:val="007A4C6A"/>
    <w:rsid w:val="007B000F"/>
    <w:rsid w:val="007C23E9"/>
    <w:rsid w:val="007D1E8F"/>
    <w:rsid w:val="007D254C"/>
    <w:rsid w:val="007D664C"/>
    <w:rsid w:val="007E10FB"/>
    <w:rsid w:val="007E162E"/>
    <w:rsid w:val="007F0D0E"/>
    <w:rsid w:val="007F2F9A"/>
    <w:rsid w:val="00801E4A"/>
    <w:rsid w:val="0080450A"/>
    <w:rsid w:val="0081518C"/>
    <w:rsid w:val="00827095"/>
    <w:rsid w:val="008533F1"/>
    <w:rsid w:val="00860CB6"/>
    <w:rsid w:val="00867A5B"/>
    <w:rsid w:val="00882541"/>
    <w:rsid w:val="0088350A"/>
    <w:rsid w:val="0088666D"/>
    <w:rsid w:val="00887411"/>
    <w:rsid w:val="008A0370"/>
    <w:rsid w:val="008B3FA2"/>
    <w:rsid w:val="008B61FB"/>
    <w:rsid w:val="008C34B4"/>
    <w:rsid w:val="008C6F60"/>
    <w:rsid w:val="008D0329"/>
    <w:rsid w:val="008D238A"/>
    <w:rsid w:val="008F58D1"/>
    <w:rsid w:val="00913528"/>
    <w:rsid w:val="00923120"/>
    <w:rsid w:val="00925D0D"/>
    <w:rsid w:val="00943E8F"/>
    <w:rsid w:val="00950C7C"/>
    <w:rsid w:val="00950CE1"/>
    <w:rsid w:val="00954EED"/>
    <w:rsid w:val="00972934"/>
    <w:rsid w:val="00972EB2"/>
    <w:rsid w:val="00985F64"/>
    <w:rsid w:val="00991918"/>
    <w:rsid w:val="009C17A0"/>
    <w:rsid w:val="009C3F82"/>
    <w:rsid w:val="009D2E33"/>
    <w:rsid w:val="009D6DC0"/>
    <w:rsid w:val="009F087C"/>
    <w:rsid w:val="009F326D"/>
    <w:rsid w:val="00A05941"/>
    <w:rsid w:val="00A07449"/>
    <w:rsid w:val="00A12E0F"/>
    <w:rsid w:val="00A16EED"/>
    <w:rsid w:val="00A224D9"/>
    <w:rsid w:val="00A27ECF"/>
    <w:rsid w:val="00A36F00"/>
    <w:rsid w:val="00A64ABB"/>
    <w:rsid w:val="00A74F79"/>
    <w:rsid w:val="00A81D0B"/>
    <w:rsid w:val="00A84744"/>
    <w:rsid w:val="00A85BBE"/>
    <w:rsid w:val="00A90D9C"/>
    <w:rsid w:val="00A918FB"/>
    <w:rsid w:val="00A93C4E"/>
    <w:rsid w:val="00A958FD"/>
    <w:rsid w:val="00AB4C79"/>
    <w:rsid w:val="00AC28D4"/>
    <w:rsid w:val="00AD4469"/>
    <w:rsid w:val="00AD5F97"/>
    <w:rsid w:val="00AE3124"/>
    <w:rsid w:val="00AE6C81"/>
    <w:rsid w:val="00AE6E11"/>
    <w:rsid w:val="00AE732C"/>
    <w:rsid w:val="00AF2DE1"/>
    <w:rsid w:val="00AF30A0"/>
    <w:rsid w:val="00AF7714"/>
    <w:rsid w:val="00B0456E"/>
    <w:rsid w:val="00B07AFC"/>
    <w:rsid w:val="00B21A91"/>
    <w:rsid w:val="00B24207"/>
    <w:rsid w:val="00B34817"/>
    <w:rsid w:val="00B54CD6"/>
    <w:rsid w:val="00B8350E"/>
    <w:rsid w:val="00B852F1"/>
    <w:rsid w:val="00B90718"/>
    <w:rsid w:val="00B913A8"/>
    <w:rsid w:val="00B94F08"/>
    <w:rsid w:val="00B96B8B"/>
    <w:rsid w:val="00BA1EBC"/>
    <w:rsid w:val="00BB220C"/>
    <w:rsid w:val="00BD0982"/>
    <w:rsid w:val="00BD10AE"/>
    <w:rsid w:val="00BE2828"/>
    <w:rsid w:val="00BE35BB"/>
    <w:rsid w:val="00BF7BD7"/>
    <w:rsid w:val="00C04D52"/>
    <w:rsid w:val="00C0672E"/>
    <w:rsid w:val="00C146AA"/>
    <w:rsid w:val="00C35C59"/>
    <w:rsid w:val="00C65C83"/>
    <w:rsid w:val="00C6684B"/>
    <w:rsid w:val="00C8162A"/>
    <w:rsid w:val="00C8298F"/>
    <w:rsid w:val="00C83E87"/>
    <w:rsid w:val="00C95574"/>
    <w:rsid w:val="00C96AC8"/>
    <w:rsid w:val="00CB1909"/>
    <w:rsid w:val="00CB5988"/>
    <w:rsid w:val="00CB5B7F"/>
    <w:rsid w:val="00CC55D6"/>
    <w:rsid w:val="00D11C32"/>
    <w:rsid w:val="00D151D9"/>
    <w:rsid w:val="00D17717"/>
    <w:rsid w:val="00D17B1E"/>
    <w:rsid w:val="00D20906"/>
    <w:rsid w:val="00D20A05"/>
    <w:rsid w:val="00D30FA3"/>
    <w:rsid w:val="00D36BE1"/>
    <w:rsid w:val="00D37BCB"/>
    <w:rsid w:val="00D400E6"/>
    <w:rsid w:val="00D40FFC"/>
    <w:rsid w:val="00D41F6F"/>
    <w:rsid w:val="00D47023"/>
    <w:rsid w:val="00D50B1A"/>
    <w:rsid w:val="00D57690"/>
    <w:rsid w:val="00D62128"/>
    <w:rsid w:val="00D71CCA"/>
    <w:rsid w:val="00D73497"/>
    <w:rsid w:val="00D74DA3"/>
    <w:rsid w:val="00D92528"/>
    <w:rsid w:val="00DA4E65"/>
    <w:rsid w:val="00DA6C88"/>
    <w:rsid w:val="00DB3810"/>
    <w:rsid w:val="00DB4033"/>
    <w:rsid w:val="00DC7A7C"/>
    <w:rsid w:val="00DD3C9E"/>
    <w:rsid w:val="00DD54B2"/>
    <w:rsid w:val="00DF5FD6"/>
    <w:rsid w:val="00DF6C31"/>
    <w:rsid w:val="00E007DF"/>
    <w:rsid w:val="00E041B3"/>
    <w:rsid w:val="00E2519E"/>
    <w:rsid w:val="00E275DC"/>
    <w:rsid w:val="00E53793"/>
    <w:rsid w:val="00E55868"/>
    <w:rsid w:val="00E56778"/>
    <w:rsid w:val="00E76B94"/>
    <w:rsid w:val="00E83ADF"/>
    <w:rsid w:val="00E8497E"/>
    <w:rsid w:val="00E87E67"/>
    <w:rsid w:val="00E92F9B"/>
    <w:rsid w:val="00EB16D0"/>
    <w:rsid w:val="00EC162C"/>
    <w:rsid w:val="00EC21D4"/>
    <w:rsid w:val="00EC4E6E"/>
    <w:rsid w:val="00ED52E1"/>
    <w:rsid w:val="00EE3576"/>
    <w:rsid w:val="00EE7A2E"/>
    <w:rsid w:val="00EF32D7"/>
    <w:rsid w:val="00EF3AF4"/>
    <w:rsid w:val="00F05248"/>
    <w:rsid w:val="00F16E69"/>
    <w:rsid w:val="00F37A92"/>
    <w:rsid w:val="00F600C3"/>
    <w:rsid w:val="00F603ED"/>
    <w:rsid w:val="00F67B55"/>
    <w:rsid w:val="00F91237"/>
    <w:rsid w:val="00F9134D"/>
    <w:rsid w:val="00F91A58"/>
    <w:rsid w:val="00F9440A"/>
    <w:rsid w:val="00FA1BC4"/>
    <w:rsid w:val="00FA4E0E"/>
    <w:rsid w:val="00FA6594"/>
    <w:rsid w:val="00FB0C64"/>
    <w:rsid w:val="00FB32FC"/>
    <w:rsid w:val="00FB6875"/>
    <w:rsid w:val="00FD3808"/>
    <w:rsid w:val="00FD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AA07EDD3-B009-4B79-AE65-DB460FF6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BD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F7BD7"/>
    <w:pPr>
      <w:tabs>
        <w:tab w:val="center" w:pos="4536"/>
        <w:tab w:val="right" w:pos="9072"/>
      </w:tabs>
    </w:pPr>
  </w:style>
  <w:style w:type="character" w:customStyle="1" w:styleId="En-tteCar">
    <w:name w:val="En-tête Car"/>
    <w:basedOn w:val="Policepardfaut"/>
    <w:link w:val="En-tte"/>
    <w:rsid w:val="00BF7BD7"/>
    <w:rPr>
      <w:rFonts w:ascii="Times New Roman" w:eastAsia="Times New Roman" w:hAnsi="Times New Roman" w:cs="Times New Roman"/>
      <w:sz w:val="24"/>
      <w:szCs w:val="24"/>
      <w:lang w:eastAsia="fr-FR"/>
    </w:rPr>
  </w:style>
  <w:style w:type="paragraph" w:styleId="Pieddepage">
    <w:name w:val="footer"/>
    <w:basedOn w:val="Normal"/>
    <w:link w:val="PieddepageCar"/>
    <w:rsid w:val="00BF7BD7"/>
    <w:pPr>
      <w:tabs>
        <w:tab w:val="center" w:pos="4536"/>
        <w:tab w:val="right" w:pos="9072"/>
      </w:tabs>
    </w:pPr>
  </w:style>
  <w:style w:type="character" w:customStyle="1" w:styleId="PieddepageCar">
    <w:name w:val="Pied de page Car"/>
    <w:basedOn w:val="Policepardfaut"/>
    <w:link w:val="Pieddepage"/>
    <w:rsid w:val="00BF7BD7"/>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E48F9"/>
    <w:rPr>
      <w:rFonts w:ascii="Tahoma" w:hAnsi="Tahoma" w:cs="Tahoma"/>
      <w:sz w:val="16"/>
      <w:szCs w:val="16"/>
    </w:rPr>
  </w:style>
  <w:style w:type="character" w:customStyle="1" w:styleId="TextedebullesCar">
    <w:name w:val="Texte de bulles Car"/>
    <w:basedOn w:val="Policepardfaut"/>
    <w:link w:val="Textedebulles"/>
    <w:uiPriority w:val="99"/>
    <w:semiHidden/>
    <w:rsid w:val="004E48F9"/>
    <w:rPr>
      <w:rFonts w:ascii="Tahoma" w:eastAsia="Times New Roman" w:hAnsi="Tahoma" w:cs="Tahoma"/>
      <w:sz w:val="16"/>
      <w:szCs w:val="16"/>
      <w:lang w:eastAsia="fr-FR"/>
    </w:rPr>
  </w:style>
  <w:style w:type="paragraph" w:styleId="NormalWeb">
    <w:name w:val="Normal (Web)"/>
    <w:basedOn w:val="Normal"/>
    <w:uiPriority w:val="99"/>
    <w:semiHidden/>
    <w:unhideWhenUsed/>
    <w:rsid w:val="0050014F"/>
    <w:pPr>
      <w:spacing w:before="100" w:beforeAutospacing="1" w:after="100" w:afterAutospacing="1"/>
    </w:pPr>
    <w:rPr>
      <w:rFonts w:eastAsiaTheme="minorEastAsia"/>
    </w:rPr>
  </w:style>
  <w:style w:type="paragraph" w:customStyle="1" w:styleId="Paragraphedeliste1">
    <w:name w:val="Paragraphe de liste1"/>
    <w:basedOn w:val="Normal"/>
    <w:rsid w:val="0029374E"/>
    <w:pPr>
      <w:suppressAutoHyphens/>
      <w:spacing w:line="100" w:lineRule="atLeast"/>
      <w:ind w:left="720"/>
    </w:pPr>
    <w:rPr>
      <w:rFonts w:ascii="Book Antiqua" w:hAnsi="Book Antiqu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17E43-10B6-4C6A-B27E-C30323EB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849</Words>
  <Characters>4672</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Fondimare-i</dc:creator>
  <cp:lastModifiedBy>Laetitia Fauvel</cp:lastModifiedBy>
  <cp:revision>4</cp:revision>
  <cp:lastPrinted>2019-04-15T06:51:00Z</cp:lastPrinted>
  <dcterms:created xsi:type="dcterms:W3CDTF">2019-09-26T06:36:00Z</dcterms:created>
  <dcterms:modified xsi:type="dcterms:W3CDTF">2019-09-26T07:27:00Z</dcterms:modified>
</cp:coreProperties>
</file>